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0" w:type="dxa"/>
        <w:jc w:val="center"/>
        <w:tblCellSpacing w:w="0" w:type="dxa"/>
        <w:tblCellMar>
          <w:left w:w="0" w:type="dxa"/>
          <w:right w:w="0" w:type="dxa"/>
        </w:tblCellMar>
        <w:tblLook w:val="04A0" w:firstRow="1" w:lastRow="0" w:firstColumn="1" w:lastColumn="0" w:noHBand="0" w:noVBand="1"/>
      </w:tblPr>
      <w:tblGrid>
        <w:gridCol w:w="10830"/>
      </w:tblGrid>
      <w:tr w:rsidR="009826DF" w:rsidTr="009826DF">
        <w:trPr>
          <w:trHeight w:val="780"/>
          <w:tblCellSpacing w:w="0" w:type="dxa"/>
          <w:jc w:val="center"/>
        </w:trPr>
        <w:tc>
          <w:tcPr>
            <w:tcW w:w="0" w:type="auto"/>
            <w:tcMar>
              <w:top w:w="300" w:type="dxa"/>
              <w:left w:w="300" w:type="dxa"/>
              <w:bottom w:w="300" w:type="dxa"/>
              <w:right w:w="300" w:type="dxa"/>
            </w:tcMar>
            <w:vAlign w:val="center"/>
            <w:hideMark/>
          </w:tcPr>
          <w:p w:rsidR="009826DF" w:rsidRDefault="009826DF" w:rsidP="009826DF">
            <w:pPr>
              <w:pStyle w:val="NormalWeb"/>
              <w:ind w:right="-360"/>
              <w:jc w:val="center"/>
              <w:rPr>
                <w:color w:val="000000"/>
              </w:rPr>
            </w:pPr>
            <w:r>
              <w:rPr>
                <w:noProof/>
                <w:color w:val="0000FF"/>
              </w:rPr>
              <w:drawing>
                <wp:inline distT="0" distB="0" distL="0" distR="0">
                  <wp:extent cx="1844040" cy="623621"/>
                  <wp:effectExtent l="0" t="0" r="3810" b="5080"/>
                  <wp:docPr id="1" name="Picture 1" descr="http://grantwritingusa.com/img/logo.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twritingusa.com/img/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80" cy="631582"/>
                          </a:xfrm>
                          <a:prstGeom prst="rect">
                            <a:avLst/>
                          </a:prstGeom>
                          <a:noFill/>
                          <a:ln>
                            <a:noFill/>
                          </a:ln>
                        </pic:spPr>
                      </pic:pic>
                    </a:graphicData>
                  </a:graphic>
                </wp:inline>
              </w:drawing>
            </w:r>
          </w:p>
        </w:tc>
      </w:tr>
      <w:tr w:rsidR="009826DF" w:rsidTr="009826DF">
        <w:trPr>
          <w:tblCellSpacing w:w="0" w:type="dxa"/>
          <w:jc w:val="center"/>
        </w:trPr>
        <w:tc>
          <w:tcPr>
            <w:tcW w:w="0" w:type="auto"/>
            <w:tcMar>
              <w:top w:w="75" w:type="dxa"/>
              <w:left w:w="375" w:type="dxa"/>
              <w:bottom w:w="75" w:type="dxa"/>
              <w:right w:w="375" w:type="dxa"/>
            </w:tcMar>
            <w:vAlign w:val="center"/>
          </w:tcPr>
          <w:p w:rsidR="009826DF" w:rsidRDefault="009826DF"/>
          <w:p w:rsidR="009826DF" w:rsidRDefault="009826DF" w:rsidP="009826DF">
            <w:pPr>
              <w:jc w:val="center"/>
            </w:pPr>
            <w:r>
              <w:rPr>
                <w:i/>
                <w:iCs/>
                <w:sz w:val="27"/>
                <w:szCs w:val="27"/>
              </w:rPr>
              <w:t>Two-day law enforcement grant writing training</w:t>
            </w:r>
            <w:r>
              <w:rPr>
                <w:i/>
                <w:iCs/>
                <w:sz w:val="27"/>
                <w:szCs w:val="27"/>
              </w:rPr>
              <w:br/>
              <w:t>delivered live and online via Zoom</w:t>
            </w:r>
          </w:p>
          <w:p w:rsidR="009826DF" w:rsidRDefault="009826DF">
            <w:pPr>
              <w:pStyle w:val="NormalWeb"/>
              <w:jc w:val="center"/>
            </w:pPr>
            <w:r>
              <w:rPr>
                <w:rStyle w:val="Strong"/>
              </w:rPr>
              <w:t>January 20-21, 2021</w:t>
            </w:r>
            <w:r>
              <w:br/>
            </w:r>
            <w:r>
              <w:rPr>
                <w:color w:val="666666"/>
                <w:sz w:val="20"/>
                <w:szCs w:val="20"/>
              </w:rPr>
              <w:t>both days 8:00am-3:00pm PT</w:t>
            </w:r>
          </w:p>
          <w:p w:rsidR="009826DF" w:rsidRDefault="009826DF">
            <w:pPr>
              <w:pStyle w:val="NormalWeb"/>
            </w:pPr>
            <w:r>
              <w:t>Seven Western US law enforcement agencies and Grant Writing USA will present a two-day grant writing training delivered live and online via Zoom, January 20-21, 2021.</w:t>
            </w:r>
          </w:p>
          <w:p w:rsidR="009826DF" w:rsidRDefault="009826DF">
            <w:pPr>
              <w:pStyle w:val="NormalWeb"/>
            </w:pPr>
            <w:r>
              <w:t>This grant writing class covers how to write grant proposals start to finish and how to locate and track relevant grant opportunities.  Beginning and experienced grant writers are encouraged to attend.</w:t>
            </w:r>
          </w:p>
          <w:p w:rsidR="009826DF" w:rsidRDefault="009826DF">
            <w:pPr>
              <w:pStyle w:val="NormalWeb"/>
            </w:pPr>
            <w:r>
              <w:t>We are excited to offer all law enforcement a special tuition rate of $405, no discount code required.  Payment is not required at the time of registration.</w:t>
            </w:r>
          </w:p>
          <w:p w:rsidR="009826DF" w:rsidRDefault="009826DF">
            <w:pPr>
              <w:pStyle w:val="NormalWeb"/>
            </w:pPr>
            <w:hyperlink r:id="rId7" w:tgtFrame="_blank" w:history="1">
              <w:r>
                <w:rPr>
                  <w:rStyle w:val="Hyperlink"/>
                </w:rPr>
                <w:t>Click here for complete details and registration</w:t>
              </w:r>
            </w:hyperlink>
            <w:r>
              <w:t>.</w:t>
            </w:r>
          </w:p>
          <w:p w:rsidR="009826DF" w:rsidRDefault="009826DF">
            <w:pPr>
              <w:pStyle w:val="NormalWeb"/>
            </w:pPr>
            <w:r>
              <w:rPr>
                <w:rStyle w:val="Strong"/>
              </w:rPr>
              <w:t>Regional hosting partners for this event:</w:t>
            </w:r>
          </w:p>
          <w:p w:rsidR="009826DF" w:rsidRDefault="009826DF" w:rsidP="00B87226">
            <w:pPr>
              <w:numPr>
                <w:ilvl w:val="0"/>
                <w:numId w:val="1"/>
              </w:numPr>
              <w:spacing w:before="100" w:beforeAutospacing="1" w:after="100" w:afterAutospacing="1"/>
            </w:pPr>
            <w:r>
              <w:t>Adams County Sheriff's Office - Colorado</w:t>
            </w:r>
          </w:p>
          <w:p w:rsidR="009826DF" w:rsidRDefault="009826DF" w:rsidP="00B87226">
            <w:pPr>
              <w:numPr>
                <w:ilvl w:val="0"/>
                <w:numId w:val="1"/>
              </w:numPr>
              <w:spacing w:before="100" w:beforeAutospacing="1" w:after="100" w:afterAutospacing="1"/>
            </w:pPr>
            <w:r>
              <w:t>Bernalillo County Sheriff's Office - New Mexico</w:t>
            </w:r>
          </w:p>
          <w:p w:rsidR="009826DF" w:rsidRDefault="009826DF" w:rsidP="00B87226">
            <w:pPr>
              <w:numPr>
                <w:ilvl w:val="0"/>
                <w:numId w:val="1"/>
              </w:numPr>
              <w:spacing w:before="100" w:beforeAutospacing="1" w:after="100" w:afterAutospacing="1"/>
            </w:pPr>
            <w:r>
              <w:t>City of Sunnyvale, Department of Public Safety - California</w:t>
            </w:r>
          </w:p>
          <w:p w:rsidR="009826DF" w:rsidRDefault="009826DF" w:rsidP="00B87226">
            <w:pPr>
              <w:numPr>
                <w:ilvl w:val="0"/>
                <w:numId w:val="1"/>
              </w:numPr>
              <w:spacing w:before="100" w:beforeAutospacing="1" w:after="100" w:afterAutospacing="1"/>
            </w:pPr>
            <w:r>
              <w:t>El Paso County Sheriff's Office Region VIII Training Academy - Texas</w:t>
            </w:r>
          </w:p>
          <w:p w:rsidR="009826DF" w:rsidRDefault="009826DF" w:rsidP="00B87226">
            <w:pPr>
              <w:numPr>
                <w:ilvl w:val="0"/>
                <w:numId w:val="1"/>
              </w:numPr>
              <w:spacing w:before="100" w:beforeAutospacing="1" w:after="100" w:afterAutospacing="1"/>
            </w:pPr>
            <w:r>
              <w:t>Regional Public Safety Training Center - Nevada</w:t>
            </w:r>
          </w:p>
          <w:p w:rsidR="009826DF" w:rsidRDefault="009826DF" w:rsidP="00B87226">
            <w:pPr>
              <w:numPr>
                <w:ilvl w:val="0"/>
                <w:numId w:val="1"/>
              </w:numPr>
              <w:spacing w:before="100" w:beforeAutospacing="1" w:after="100" w:afterAutospacing="1"/>
            </w:pPr>
            <w:r>
              <w:t>Sandy Police Department - Utah</w:t>
            </w:r>
          </w:p>
          <w:p w:rsidR="009826DF" w:rsidRDefault="009826DF" w:rsidP="00B87226">
            <w:pPr>
              <w:numPr>
                <w:ilvl w:val="0"/>
                <w:numId w:val="1"/>
              </w:numPr>
              <w:spacing w:before="100" w:beforeAutospacing="1" w:after="100" w:afterAutospacing="1"/>
            </w:pPr>
            <w:r>
              <w:t>Washington State Criminal Justice Training Commission - Washington</w:t>
            </w:r>
          </w:p>
          <w:p w:rsidR="009826DF" w:rsidRDefault="009826DF">
            <w:pPr>
              <w:pStyle w:val="NormalWeb"/>
            </w:pPr>
            <w:r>
              <w:t>Continually updated and perfected, this is the class Grant Writing USA has delivered nearly 2,000 times to over 100,000 grant seeking professionals just like you.</w:t>
            </w:r>
          </w:p>
          <w:p w:rsidR="009826DF" w:rsidRDefault="009826DF">
            <w:pPr>
              <w:pStyle w:val="NormalWeb"/>
            </w:pPr>
            <w:r>
              <w:t>If you prefer friendly, personal service:</w:t>
            </w:r>
          </w:p>
          <w:p w:rsidR="009826DF" w:rsidRDefault="009826DF">
            <w:pPr>
              <w:pStyle w:val="NormalWeb"/>
            </w:pPr>
            <w:r>
              <w:t>Janet Darling</w:t>
            </w:r>
            <w:r>
              <w:br/>
              <w:t xml:space="preserve">Grant Writing USA </w:t>
            </w:r>
            <w:r>
              <w:br/>
              <w:t>888.290.6237 toll free</w:t>
            </w:r>
            <w:r>
              <w:br/>
            </w:r>
            <w:hyperlink r:id="rId8" w:tgtFrame="_blank" w:history="1">
              <w:r>
                <w:rPr>
                  <w:rStyle w:val="Hyperlink"/>
                </w:rPr>
                <w:t>janet@grantwritingusa.com</w:t>
              </w:r>
              <w:r>
                <w:rPr>
                  <w:color w:val="0000FF"/>
                  <w:u w:val="single"/>
                </w:rPr>
                <w:br/>
              </w:r>
            </w:hyperlink>
          </w:p>
          <w:p w:rsidR="009826DF" w:rsidRDefault="009826DF">
            <w:pPr>
              <w:pStyle w:val="NormalWeb"/>
            </w:pPr>
            <w:r>
              <w:t>or</w:t>
            </w:r>
          </w:p>
          <w:p w:rsidR="009826DF" w:rsidRDefault="009826DF">
            <w:pPr>
              <w:pStyle w:val="NormalWeb"/>
            </w:pPr>
            <w:r>
              <w:t>Tammy Pitts</w:t>
            </w:r>
            <w:r>
              <w:br/>
              <w:t xml:space="preserve">Grant Writing USA </w:t>
            </w:r>
            <w:r>
              <w:br/>
              <w:t>888.435.7281 toll free</w:t>
            </w:r>
            <w:r>
              <w:br/>
            </w:r>
            <w:hyperlink r:id="rId9" w:tgtFrame="_blank" w:history="1">
              <w:r>
                <w:rPr>
                  <w:rStyle w:val="Hyperlink"/>
                </w:rPr>
                <w:t>tammyp@grantwritingusa.com</w:t>
              </w:r>
              <w:r>
                <w:rPr>
                  <w:color w:val="0000FF"/>
                  <w:u w:val="single"/>
                </w:rPr>
                <w:br/>
              </w:r>
            </w:hyperlink>
          </w:p>
          <w:p w:rsidR="009826DF" w:rsidRDefault="009826DF">
            <w:pPr>
              <w:pStyle w:val="NormalWeb"/>
            </w:pPr>
            <w:r>
              <w:t>More than 10,000 agencies across North America have turned to Grant Writing USA for grant writing and grant management training.</w:t>
            </w:r>
          </w:p>
        </w:tc>
      </w:tr>
    </w:tbl>
    <w:p w:rsidR="00EC57DB" w:rsidRDefault="00EC57DB" w:rsidP="009826DF">
      <w:bookmarkStart w:id="0" w:name="_GoBack"/>
      <w:bookmarkEnd w:id="0"/>
    </w:p>
    <w:sectPr w:rsidR="00EC57DB" w:rsidSect="009826DF">
      <w:pgSz w:w="12240" w:h="15840"/>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A7B61"/>
    <w:multiLevelType w:val="multilevel"/>
    <w:tmpl w:val="3686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F"/>
    <w:rsid w:val="009826DF"/>
    <w:rsid w:val="00EC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9B61C-B9E2-4264-970A-23143966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6DF"/>
    <w:rPr>
      <w:color w:val="0000FF"/>
      <w:u w:val="single"/>
    </w:rPr>
  </w:style>
  <w:style w:type="paragraph" w:styleId="NormalWeb">
    <w:name w:val="Normal (Web)"/>
    <w:basedOn w:val="Normal"/>
    <w:uiPriority w:val="99"/>
    <w:semiHidden/>
    <w:unhideWhenUsed/>
    <w:rsid w:val="009826DF"/>
    <w:pPr>
      <w:spacing w:before="100" w:beforeAutospacing="1" w:after="100" w:afterAutospacing="1"/>
    </w:pPr>
  </w:style>
  <w:style w:type="character" w:styleId="Strong">
    <w:name w:val="Strong"/>
    <w:basedOn w:val="DefaultParagraphFont"/>
    <w:uiPriority w:val="22"/>
    <w:qFormat/>
    <w:rsid w:val="00982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grantwritingusa.com" TargetMode="External"/><Relationship Id="rId3" Type="http://schemas.openxmlformats.org/officeDocument/2006/relationships/settings" Target="settings.xml"/><Relationship Id="rId7" Type="http://schemas.openxmlformats.org/officeDocument/2006/relationships/hyperlink" Target="https://cvent.me/lVXZMg?utm_source=host&amp;utm_medium=wscjtc&amp;utm_campaign=west-writing-zoom-leo-january-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grantwritingusa.com/?utm_source=isp&amp;utm_medium=email&amp;utm_content=logo&amp;utm_campaign=west-writing-zoom-leo-january-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mmyp@grantwritin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WSCJTC</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Bidinger</dc:creator>
  <cp:keywords/>
  <dc:description/>
  <cp:lastModifiedBy>Leanna Bidinger</cp:lastModifiedBy>
  <cp:revision>1</cp:revision>
  <dcterms:created xsi:type="dcterms:W3CDTF">2020-12-10T14:54:00Z</dcterms:created>
  <dcterms:modified xsi:type="dcterms:W3CDTF">2020-12-10T14:59:00Z</dcterms:modified>
</cp:coreProperties>
</file>