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05B" w:rsidRPr="00561BAD" w:rsidRDefault="003E4E6F" w:rsidP="00A91D00">
      <w:pPr>
        <w:pStyle w:val="BodyText1"/>
        <w:ind w:left="90"/>
        <w:rPr>
          <w:rFonts w:asciiTheme="minorHAnsi" w:hAnsiTheme="minorHAnsi" w:cs="Calibri"/>
          <w:b/>
          <w:i/>
          <w:color w:val="365F91"/>
          <w:sz w:val="40"/>
          <w:szCs w:val="32"/>
        </w:rPr>
      </w:pPr>
      <w:r w:rsidRPr="00561BAD">
        <w:rPr>
          <w:rFonts w:asciiTheme="minorHAnsi" w:hAnsiTheme="minorHAnsi" w:cs="Calibri"/>
          <w:b/>
          <w:i/>
          <w:noProof/>
          <w:sz w:val="40"/>
          <w:szCs w:val="32"/>
        </w:rPr>
        <w:drawing>
          <wp:anchor distT="0" distB="0" distL="114300" distR="114300" simplePos="0" relativeHeight="251659264" behindDoc="0" locked="0" layoutInCell="1" allowOverlap="1" wp14:anchorId="54C9E187" wp14:editId="5FDDE6EF">
            <wp:simplePos x="0" y="0"/>
            <wp:positionH relativeFrom="column">
              <wp:posOffset>5804254</wp:posOffset>
            </wp:positionH>
            <wp:positionV relativeFrom="paragraph">
              <wp:posOffset>-171450</wp:posOffset>
            </wp:positionV>
            <wp:extent cx="821802" cy="9180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802" cy="918033"/>
                    </a:xfrm>
                    <a:prstGeom prst="rect">
                      <a:avLst/>
                    </a:prstGeom>
                    <a:noFill/>
                    <a:effectLst/>
                  </pic:spPr>
                </pic:pic>
              </a:graphicData>
            </a:graphic>
            <wp14:sizeRelH relativeFrom="page">
              <wp14:pctWidth>0</wp14:pctWidth>
            </wp14:sizeRelH>
            <wp14:sizeRelV relativeFrom="page">
              <wp14:pctHeight>0</wp14:pctHeight>
            </wp14:sizeRelV>
          </wp:anchor>
        </w:drawing>
      </w:r>
      <w:r w:rsidRPr="00561BAD">
        <w:rPr>
          <w:rFonts w:asciiTheme="minorHAnsi" w:hAnsiTheme="minorHAnsi" w:cs="Calibri"/>
          <w:b/>
          <w:i/>
          <w:color w:val="365F91"/>
          <w:sz w:val="40"/>
          <w:szCs w:val="32"/>
        </w:rPr>
        <w:t xml:space="preserve">CIT </w:t>
      </w:r>
      <w:r w:rsidR="00D4190C" w:rsidRPr="00561BAD">
        <w:rPr>
          <w:rFonts w:asciiTheme="minorHAnsi" w:hAnsiTheme="minorHAnsi" w:cs="Calibri"/>
          <w:b/>
          <w:i/>
          <w:color w:val="365F91"/>
          <w:sz w:val="40"/>
          <w:szCs w:val="32"/>
        </w:rPr>
        <w:t>Statewide</w:t>
      </w:r>
      <w:r w:rsidRPr="00561BAD">
        <w:rPr>
          <w:rFonts w:asciiTheme="minorHAnsi" w:hAnsiTheme="minorHAnsi" w:cs="Calibri"/>
          <w:b/>
          <w:i/>
          <w:color w:val="365F91"/>
          <w:sz w:val="40"/>
          <w:szCs w:val="32"/>
        </w:rPr>
        <w:t xml:space="preserve"> (40 HRS)</w:t>
      </w:r>
    </w:p>
    <w:p w:rsidR="003E4E6F" w:rsidRPr="00561BAD" w:rsidRDefault="00346A94" w:rsidP="00A91D00">
      <w:pPr>
        <w:pStyle w:val="BodyText1"/>
        <w:ind w:left="90"/>
        <w:rPr>
          <w:rFonts w:asciiTheme="minorHAnsi" w:hAnsiTheme="minorHAnsi" w:cs="Calibri"/>
          <w:b/>
          <w:i/>
          <w:color w:val="365F91"/>
          <w:sz w:val="40"/>
          <w:szCs w:val="32"/>
        </w:rPr>
      </w:pPr>
      <w:r w:rsidRPr="00561BAD">
        <w:rPr>
          <w:rFonts w:asciiTheme="minorHAnsi" w:hAnsiTheme="minorHAnsi" w:cs="Calibri"/>
          <w:b/>
          <w:i/>
          <w:color w:val="365F91"/>
          <w:sz w:val="40"/>
          <w:szCs w:val="32"/>
        </w:rPr>
        <w:t>#</w:t>
      </w:r>
      <w:r w:rsidR="00D4190C" w:rsidRPr="00561BAD">
        <w:rPr>
          <w:rFonts w:asciiTheme="minorHAnsi" w:hAnsiTheme="minorHAnsi" w:cs="Calibri"/>
          <w:b/>
          <w:i/>
          <w:color w:val="365F91"/>
          <w:sz w:val="40"/>
          <w:szCs w:val="32"/>
        </w:rPr>
        <w:t>8062-</w:t>
      </w:r>
      <w:r w:rsidR="009E07CD">
        <w:rPr>
          <w:rFonts w:asciiTheme="minorHAnsi" w:hAnsiTheme="minorHAnsi" w:cs="Calibri"/>
          <w:b/>
          <w:i/>
          <w:color w:val="365F91"/>
          <w:sz w:val="40"/>
          <w:szCs w:val="32"/>
        </w:rPr>
        <w:t>8</w:t>
      </w:r>
    </w:p>
    <w:p w:rsidR="003E4E6F" w:rsidRPr="003E4E6F" w:rsidRDefault="003E4E6F" w:rsidP="0015105B">
      <w:pPr>
        <w:pStyle w:val="BodyText1"/>
        <w:jc w:val="center"/>
        <w:rPr>
          <w:rFonts w:asciiTheme="minorHAnsi" w:hAnsiTheme="minorHAnsi" w:cs="Calibri"/>
          <w:b/>
          <w:color w:val="365F91"/>
          <w:sz w:val="16"/>
          <w:szCs w:val="16"/>
        </w:rPr>
      </w:pPr>
    </w:p>
    <w:tbl>
      <w:tblPr>
        <w:tblStyle w:val="ListTable5Dark-Accent3"/>
        <w:tblW w:w="10440" w:type="dxa"/>
        <w:tblInd w:w="175" w:type="dxa"/>
        <w:tblLayout w:type="fixed"/>
        <w:tblLook w:val="0000" w:firstRow="0" w:lastRow="0" w:firstColumn="0" w:lastColumn="0" w:noHBand="0" w:noVBand="0"/>
      </w:tblPr>
      <w:tblGrid>
        <w:gridCol w:w="1980"/>
        <w:gridCol w:w="8460"/>
      </w:tblGrid>
      <w:tr w:rsidR="005E26B8" w:rsidRPr="00A451B3" w:rsidTr="00A91D00">
        <w:trPr>
          <w:cnfStyle w:val="000000100000" w:firstRow="0" w:lastRow="0" w:firstColumn="0" w:lastColumn="0" w:oddVBand="0" w:evenVBand="0" w:oddHBand="1" w:evenHBand="0" w:firstRowFirstColumn="0" w:firstRowLastColumn="0" w:lastRowFirstColumn="0" w:lastRowLastColumn="0"/>
          <w:trHeight w:val="485"/>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Dates:</w:t>
            </w:r>
          </w:p>
        </w:tc>
        <w:tc>
          <w:tcPr>
            <w:cnfStyle w:val="000001000000" w:firstRow="0" w:lastRow="0" w:firstColumn="0" w:lastColumn="0" w:oddVBand="0" w:evenVBand="1" w:oddHBand="0" w:evenHBand="0" w:firstRowFirstColumn="0" w:firstRowLastColumn="0" w:lastRowFirstColumn="0" w:lastRowLastColumn="0"/>
            <w:tcW w:w="8460" w:type="dxa"/>
          </w:tcPr>
          <w:p w:rsidR="0015105B" w:rsidRPr="00A451B3" w:rsidRDefault="00A91D00" w:rsidP="00F117E2">
            <w:pPr>
              <w:pStyle w:val="BodyText"/>
              <w:rPr>
                <w:rFonts w:asciiTheme="minorHAnsi" w:hAnsiTheme="minorHAnsi" w:cs="Calibri"/>
                <w:b w:val="0"/>
                <w:color w:val="FFFFFF" w:themeColor="background1"/>
                <w:sz w:val="22"/>
                <w:szCs w:val="22"/>
              </w:rPr>
            </w:pPr>
            <w:r>
              <w:rPr>
                <w:rFonts w:asciiTheme="minorHAnsi" w:hAnsiTheme="minorHAnsi" w:cs="Calibri"/>
                <w:b w:val="0"/>
                <w:color w:val="FFFFFF" w:themeColor="background1"/>
                <w:sz w:val="22"/>
                <w:szCs w:val="22"/>
              </w:rPr>
              <w:t>February 24-28, 2020</w:t>
            </w:r>
          </w:p>
        </w:tc>
      </w:tr>
      <w:tr w:rsidR="005E26B8" w:rsidRPr="00A451B3" w:rsidTr="00A91D00">
        <w:trPr>
          <w:trHeight w:val="1080"/>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Location:</w:t>
            </w:r>
          </w:p>
        </w:tc>
        <w:tc>
          <w:tcPr>
            <w:cnfStyle w:val="000001000000" w:firstRow="0" w:lastRow="0" w:firstColumn="0" w:lastColumn="0" w:oddVBand="0" w:evenVBand="1" w:oddHBand="0" w:evenHBand="0" w:firstRowFirstColumn="0" w:firstRowLastColumn="0" w:lastRowFirstColumn="0" w:lastRowLastColumn="0"/>
            <w:tcW w:w="8460" w:type="dxa"/>
          </w:tcPr>
          <w:p w:rsidR="00633A8E" w:rsidRPr="00A451B3" w:rsidRDefault="00A91D00" w:rsidP="008342AA">
            <w:pPr>
              <w:pStyle w:val="BodyText"/>
              <w:rPr>
                <w:rFonts w:asciiTheme="minorHAnsi" w:hAnsiTheme="minorHAnsi" w:cs="Calibri"/>
                <w:b w:val="0"/>
                <w:color w:val="FFFFFF" w:themeColor="background1"/>
                <w:sz w:val="22"/>
                <w:szCs w:val="22"/>
              </w:rPr>
            </w:pPr>
            <w:r w:rsidRPr="00A91D00">
              <w:rPr>
                <w:rFonts w:asciiTheme="minorHAnsi" w:hAnsiTheme="minorHAnsi" w:cs="Calibri"/>
                <w:b w:val="0"/>
                <w:color w:val="FFFFFF" w:themeColor="background1"/>
                <w:sz w:val="22"/>
                <w:szCs w:val="22"/>
              </w:rPr>
              <w:t>Kennewick Police Department</w:t>
            </w:r>
            <w:r w:rsidRPr="00A91D00">
              <w:rPr>
                <w:rFonts w:asciiTheme="minorHAnsi" w:hAnsiTheme="minorHAnsi" w:cs="Calibri"/>
                <w:b w:val="0"/>
                <w:color w:val="FFFFFF" w:themeColor="background1"/>
                <w:sz w:val="22"/>
                <w:szCs w:val="22"/>
              </w:rPr>
              <w:br/>
              <w:t>211 West 6th Avenue</w:t>
            </w:r>
            <w:r w:rsidRPr="00A91D00">
              <w:rPr>
                <w:rFonts w:asciiTheme="minorHAnsi" w:hAnsiTheme="minorHAnsi" w:cs="Calibri"/>
                <w:b w:val="0"/>
                <w:color w:val="FFFFFF" w:themeColor="background1"/>
                <w:sz w:val="22"/>
                <w:szCs w:val="22"/>
              </w:rPr>
              <w:br/>
              <w:t>Kennewick, WA 99336</w:t>
            </w:r>
          </w:p>
        </w:tc>
      </w:tr>
      <w:tr w:rsidR="005E26B8" w:rsidRPr="00A451B3" w:rsidTr="00A91D00">
        <w:trPr>
          <w:cnfStyle w:val="000000100000" w:firstRow="0" w:lastRow="0" w:firstColumn="0" w:lastColumn="0" w:oddVBand="0" w:evenVBand="0" w:oddHBand="1" w:evenHBand="0" w:firstRowFirstColumn="0" w:firstRowLastColumn="0" w:lastRowFirstColumn="0" w:lastRowLastColumn="0"/>
          <w:trHeight w:val="522"/>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Class Hours:</w:t>
            </w:r>
          </w:p>
        </w:tc>
        <w:tc>
          <w:tcPr>
            <w:cnfStyle w:val="000001000000" w:firstRow="0" w:lastRow="0" w:firstColumn="0" w:lastColumn="0" w:oddVBand="0" w:evenVBand="1" w:oddHBand="0" w:evenHBand="0" w:firstRowFirstColumn="0" w:firstRowLastColumn="0" w:lastRowFirstColumn="0" w:lastRowLastColumn="0"/>
            <w:tcW w:w="8460" w:type="dxa"/>
          </w:tcPr>
          <w:p w:rsidR="0015105B" w:rsidRPr="00A451B3" w:rsidRDefault="00016C53" w:rsidP="00633A8E">
            <w:pPr>
              <w:pStyle w:val="instnormal"/>
              <w:tabs>
                <w:tab w:val="left" w:pos="3045"/>
              </w:tabs>
              <w:rPr>
                <w:rFonts w:asciiTheme="minorHAnsi" w:hAnsiTheme="minorHAnsi" w:cs="Calibri"/>
                <w:sz w:val="22"/>
                <w:szCs w:val="22"/>
              </w:rPr>
            </w:pPr>
            <w:r>
              <w:rPr>
                <w:rFonts w:asciiTheme="minorHAnsi" w:hAnsiTheme="minorHAnsi" w:cs="Calibri"/>
                <w:sz w:val="22"/>
                <w:szCs w:val="22"/>
              </w:rPr>
              <w:t>Mon –</w:t>
            </w:r>
            <w:r w:rsidR="00F36C6A">
              <w:rPr>
                <w:rFonts w:asciiTheme="minorHAnsi" w:hAnsiTheme="minorHAnsi" w:cs="Calibri"/>
                <w:sz w:val="22"/>
                <w:szCs w:val="22"/>
              </w:rPr>
              <w:t xml:space="preserve"> </w:t>
            </w:r>
            <w:r w:rsidR="00A14579">
              <w:rPr>
                <w:rFonts w:asciiTheme="minorHAnsi" w:hAnsiTheme="minorHAnsi" w:cs="Calibri"/>
                <w:sz w:val="22"/>
                <w:szCs w:val="22"/>
              </w:rPr>
              <w:t xml:space="preserve">Fri </w:t>
            </w:r>
            <w:r>
              <w:rPr>
                <w:rFonts w:asciiTheme="minorHAnsi" w:hAnsiTheme="minorHAnsi" w:cs="Calibri"/>
                <w:sz w:val="22"/>
                <w:szCs w:val="22"/>
              </w:rPr>
              <w:t>| 0800-</w:t>
            </w:r>
            <w:r w:rsidR="00633A8E">
              <w:rPr>
                <w:rFonts w:asciiTheme="minorHAnsi" w:hAnsiTheme="minorHAnsi" w:cs="Calibri"/>
                <w:sz w:val="22"/>
                <w:szCs w:val="22"/>
              </w:rPr>
              <w:t>1630</w:t>
            </w:r>
          </w:p>
        </w:tc>
      </w:tr>
      <w:tr w:rsidR="005E26B8" w:rsidRPr="00A451B3" w:rsidTr="00A91D00">
        <w:trPr>
          <w:trHeight w:val="827"/>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Travel/Meals</w:t>
            </w:r>
          </w:p>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&amp; Lodging:</w:t>
            </w:r>
          </w:p>
        </w:tc>
        <w:tc>
          <w:tcPr>
            <w:cnfStyle w:val="000001000000" w:firstRow="0" w:lastRow="0" w:firstColumn="0" w:lastColumn="0" w:oddVBand="0" w:evenVBand="1" w:oddHBand="0" w:evenHBand="0" w:firstRowFirstColumn="0" w:firstRowLastColumn="0" w:lastRowFirstColumn="0" w:lastRowLastColumn="0"/>
            <w:tcW w:w="8460" w:type="dxa"/>
          </w:tcPr>
          <w:p w:rsidR="00226973" w:rsidRDefault="007C4568" w:rsidP="008342AA">
            <w:pPr>
              <w:pStyle w:val="instnormal"/>
              <w:spacing w:line="360" w:lineRule="auto"/>
              <w:rPr>
                <w:rFonts w:asciiTheme="minorHAnsi" w:hAnsiTheme="minorHAnsi"/>
                <w:sz w:val="22"/>
                <w:szCs w:val="22"/>
              </w:rPr>
            </w:pPr>
            <w:r>
              <w:rPr>
                <w:rFonts w:asciiTheme="minorHAnsi" w:hAnsiTheme="minorHAnsi"/>
                <w:sz w:val="22"/>
                <w:szCs w:val="22"/>
              </w:rPr>
              <w:t xml:space="preserve">Meals </w:t>
            </w:r>
            <w:r w:rsidR="00561BAD">
              <w:rPr>
                <w:rFonts w:asciiTheme="minorHAnsi" w:hAnsiTheme="minorHAnsi"/>
                <w:sz w:val="22"/>
                <w:szCs w:val="22"/>
              </w:rPr>
              <w:t xml:space="preserve">are </w:t>
            </w:r>
            <w:r w:rsidR="005E26B8" w:rsidRPr="00A451B3">
              <w:rPr>
                <w:rFonts w:asciiTheme="minorHAnsi" w:hAnsiTheme="minorHAnsi"/>
                <w:sz w:val="22"/>
                <w:szCs w:val="22"/>
              </w:rPr>
              <w:t>provided for this training</w:t>
            </w:r>
            <w:r w:rsidR="00226973">
              <w:rPr>
                <w:rFonts w:asciiTheme="minorHAnsi" w:hAnsiTheme="minorHAnsi"/>
                <w:sz w:val="22"/>
                <w:szCs w:val="22"/>
              </w:rPr>
              <w:t>.</w:t>
            </w:r>
          </w:p>
          <w:p w:rsidR="0015105B" w:rsidRPr="00A451B3" w:rsidRDefault="00226973" w:rsidP="008342AA">
            <w:pPr>
              <w:pStyle w:val="instnormal"/>
              <w:spacing w:line="360" w:lineRule="auto"/>
              <w:rPr>
                <w:rFonts w:asciiTheme="minorHAnsi" w:hAnsiTheme="minorHAnsi" w:cs="Calibri"/>
                <w:sz w:val="22"/>
                <w:szCs w:val="22"/>
              </w:rPr>
            </w:pPr>
            <w:r>
              <w:rPr>
                <w:rFonts w:asciiTheme="minorHAnsi" w:hAnsiTheme="minorHAnsi"/>
                <w:sz w:val="22"/>
                <w:szCs w:val="22"/>
              </w:rPr>
              <w:t>Lodging</w:t>
            </w:r>
            <w:r w:rsidR="005E26B8" w:rsidRPr="00A451B3">
              <w:rPr>
                <w:rFonts w:asciiTheme="minorHAnsi" w:hAnsiTheme="minorHAnsi"/>
                <w:sz w:val="22"/>
                <w:szCs w:val="22"/>
              </w:rPr>
              <w:t xml:space="preserve"> is the responsibility of the student and/or their agency.</w:t>
            </w:r>
          </w:p>
        </w:tc>
      </w:tr>
      <w:tr w:rsidR="005E26B8" w:rsidRPr="00A451B3" w:rsidTr="00A91D00">
        <w:trPr>
          <w:cnfStyle w:val="000000100000" w:firstRow="0" w:lastRow="0" w:firstColumn="0" w:lastColumn="0" w:oddVBand="0" w:evenVBand="0" w:oddHBand="1" w:evenHBand="0" w:firstRowFirstColumn="0" w:firstRowLastColumn="0" w:lastRowFirstColumn="0" w:lastRowLastColumn="0"/>
          <w:trHeight w:val="1448"/>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7218F1"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Reimbursement</w:t>
            </w:r>
            <w:r w:rsidR="0015105B" w:rsidRPr="00561BAD">
              <w:rPr>
                <w:rFonts w:asciiTheme="minorHAnsi" w:hAnsiTheme="minorHAnsi" w:cs="Calibri"/>
                <w:color w:val="auto"/>
                <w:sz w:val="22"/>
                <w:szCs w:val="22"/>
              </w:rPr>
              <w:t>:</w:t>
            </w:r>
          </w:p>
          <w:p w:rsidR="0015105B" w:rsidRPr="00561BAD" w:rsidRDefault="0015105B" w:rsidP="009F5961">
            <w:pPr>
              <w:pStyle w:val="instlabel"/>
              <w:rPr>
                <w:rFonts w:asciiTheme="minorHAnsi" w:hAnsiTheme="minorHAnsi" w:cs="Calibri"/>
                <w:color w:val="auto"/>
                <w:sz w:val="22"/>
                <w:szCs w:val="22"/>
              </w:rPr>
            </w:pPr>
          </w:p>
          <w:p w:rsidR="0015105B" w:rsidRPr="00561BAD" w:rsidRDefault="0015105B" w:rsidP="009F5961">
            <w:pPr>
              <w:pStyle w:val="instlabel"/>
              <w:rPr>
                <w:rFonts w:asciiTheme="minorHAnsi" w:hAnsiTheme="minorHAnsi" w:cs="Calibri"/>
                <w:color w:val="auto"/>
                <w:sz w:val="22"/>
                <w:szCs w:val="22"/>
              </w:rPr>
            </w:pPr>
          </w:p>
        </w:tc>
        <w:tc>
          <w:tcPr>
            <w:cnfStyle w:val="000001000000" w:firstRow="0" w:lastRow="0" w:firstColumn="0" w:lastColumn="0" w:oddVBand="0" w:evenVBand="1" w:oddHBand="0" w:evenHBand="0" w:firstRowFirstColumn="0" w:firstRowLastColumn="0" w:lastRowFirstColumn="0" w:lastRowLastColumn="0"/>
            <w:tcW w:w="8460" w:type="dxa"/>
          </w:tcPr>
          <w:p w:rsidR="00561BAD" w:rsidRPr="00561BAD" w:rsidRDefault="00561BAD" w:rsidP="00561BAD">
            <w:pPr>
              <w:pStyle w:val="instnormal"/>
              <w:rPr>
                <w:rFonts w:asciiTheme="minorHAnsi" w:hAnsiTheme="minorHAnsi"/>
                <w:sz w:val="22"/>
                <w:szCs w:val="22"/>
              </w:rPr>
            </w:pPr>
            <w:r w:rsidRPr="00561BAD">
              <w:rPr>
                <w:rFonts w:asciiTheme="minorHAnsi" w:hAnsiTheme="minorHAnsi"/>
                <w:sz w:val="22"/>
                <w:szCs w:val="22"/>
              </w:rPr>
              <w:t>Backfill / Overtime reimbursement is available for this class. Visit the course page for more information.</w:t>
            </w:r>
          </w:p>
          <w:p w:rsidR="00561BAD" w:rsidRDefault="00561BAD" w:rsidP="00F117E2">
            <w:pPr>
              <w:pStyle w:val="instnormal"/>
              <w:rPr>
                <w:rFonts w:asciiTheme="minorHAnsi" w:hAnsiTheme="minorHAnsi"/>
                <w:sz w:val="12"/>
                <w:szCs w:val="22"/>
              </w:rPr>
            </w:pPr>
          </w:p>
          <w:p w:rsidR="00F117E2" w:rsidRDefault="00C524D2" w:rsidP="00F117E2">
            <w:pPr>
              <w:pStyle w:val="instnormal"/>
              <w:numPr>
                <w:ilvl w:val="0"/>
                <w:numId w:val="5"/>
              </w:numPr>
              <w:spacing w:line="360" w:lineRule="auto"/>
              <w:rPr>
                <w:rFonts w:asciiTheme="minorHAnsi" w:hAnsiTheme="minorHAnsi"/>
                <w:sz w:val="24"/>
                <w:szCs w:val="24"/>
              </w:rPr>
            </w:pPr>
            <w:hyperlink r:id="rId8" w:history="1">
              <w:r w:rsidR="00F117E2" w:rsidRPr="00F117E2">
                <w:rPr>
                  <w:rStyle w:val="Hyperlink"/>
                  <w:rFonts w:asciiTheme="minorHAnsi" w:hAnsiTheme="minorHAnsi"/>
                  <w:sz w:val="24"/>
                  <w:szCs w:val="24"/>
                </w:rPr>
                <w:t>Course Page</w:t>
              </w:r>
            </w:hyperlink>
          </w:p>
          <w:p w:rsidR="00F117E2" w:rsidRPr="00F117E2" w:rsidRDefault="00C524D2" w:rsidP="00F117E2">
            <w:pPr>
              <w:pStyle w:val="instnormal"/>
              <w:numPr>
                <w:ilvl w:val="0"/>
                <w:numId w:val="5"/>
              </w:numPr>
              <w:spacing w:line="360" w:lineRule="auto"/>
              <w:rPr>
                <w:rFonts w:asciiTheme="minorHAnsi" w:hAnsiTheme="minorHAnsi"/>
                <w:sz w:val="24"/>
                <w:szCs w:val="24"/>
              </w:rPr>
            </w:pPr>
            <w:hyperlink r:id="rId9" w:tgtFrame="_blank" w:history="1">
              <w:r w:rsidR="00F117E2" w:rsidRPr="00F117E2">
                <w:rPr>
                  <w:rStyle w:val="Hyperlink"/>
                  <w:rFonts w:asciiTheme="minorHAnsi" w:hAnsiTheme="minorHAnsi"/>
                  <w:bCs/>
                  <w:sz w:val="24"/>
                  <w:szCs w:val="24"/>
                </w:rPr>
                <w:t>Reimbursement Instructions</w:t>
              </w:r>
            </w:hyperlink>
          </w:p>
        </w:tc>
      </w:tr>
      <w:tr w:rsidR="005E26B8" w:rsidRPr="00A451B3" w:rsidTr="00A91D00">
        <w:trPr>
          <w:trHeight w:val="1520"/>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7218F1" w:rsidP="005E26B8">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Attire &amp; ID Badges:</w:t>
            </w:r>
          </w:p>
        </w:tc>
        <w:tc>
          <w:tcPr>
            <w:cnfStyle w:val="000001000000" w:firstRow="0" w:lastRow="0" w:firstColumn="0" w:lastColumn="0" w:oddVBand="0" w:evenVBand="1" w:oddHBand="0" w:evenHBand="0" w:firstRowFirstColumn="0" w:firstRowLastColumn="0" w:lastRowFirstColumn="0" w:lastRowLastColumn="0"/>
            <w:tcW w:w="8460" w:type="dxa"/>
          </w:tcPr>
          <w:p w:rsidR="00344D06" w:rsidRDefault="007218F1" w:rsidP="007218F1">
            <w:pPr>
              <w:rPr>
                <w:rFonts w:eastAsia="Times New Roman" w:cs="Times New Roman"/>
              </w:rPr>
            </w:pPr>
            <w:r w:rsidRPr="00A451B3">
              <w:rPr>
                <w:rFonts w:eastAsia="Times New Roman" w:cs="Times New Roman"/>
              </w:rPr>
              <w:t xml:space="preserve">Uniforms, agency logo clothing, or business casual. </w:t>
            </w:r>
          </w:p>
          <w:p w:rsidR="007218F1" w:rsidRPr="00A451B3" w:rsidRDefault="00344D06" w:rsidP="007218F1">
            <w:pPr>
              <w:rPr>
                <w:rFonts w:eastAsia="Times New Roman" w:cs="Times New Roman"/>
                <w:bCs/>
                <w:iCs/>
              </w:rPr>
            </w:pPr>
            <w:r>
              <w:rPr>
                <w:rFonts w:eastAsia="Times New Roman" w:cs="Times New Roman"/>
              </w:rPr>
              <w:t xml:space="preserve">WSCJTC Campus Policy: </w:t>
            </w:r>
            <w:r w:rsidR="007218F1" w:rsidRPr="00A451B3">
              <w:rPr>
                <w:rFonts w:eastAsia="Times New Roman" w:cs="Times New Roman"/>
              </w:rPr>
              <w:t xml:space="preserve"> </w:t>
            </w:r>
            <w:r>
              <w:rPr>
                <w:rFonts w:eastAsia="Times New Roman" w:cs="Times New Roman"/>
              </w:rPr>
              <w:t>A</w:t>
            </w:r>
            <w:r w:rsidR="007218F1" w:rsidRPr="00A451B3">
              <w:rPr>
                <w:rFonts w:eastAsia="Times New Roman" w:cs="Times New Roman"/>
              </w:rPr>
              <w:t>gency official ID must be visible while on campus</w:t>
            </w:r>
            <w:r>
              <w:rPr>
                <w:rFonts w:eastAsia="Times New Roman" w:cs="Times New Roman"/>
              </w:rPr>
              <w:t>.</w:t>
            </w:r>
          </w:p>
          <w:p w:rsidR="007218F1" w:rsidRPr="00A451B3" w:rsidRDefault="007218F1" w:rsidP="007218F1">
            <w:pPr>
              <w:rPr>
                <w:rFonts w:eastAsia="Times New Roman" w:cs="Times New Roman"/>
                <w:bCs/>
                <w:iCs/>
              </w:rPr>
            </w:pPr>
          </w:p>
          <w:p w:rsidR="005E26B8" w:rsidRPr="00A451B3" w:rsidRDefault="007218F1" w:rsidP="00344D06">
            <w:pPr>
              <w:pStyle w:val="instnormal"/>
              <w:rPr>
                <w:rFonts w:asciiTheme="minorHAnsi" w:hAnsiTheme="minorHAnsi" w:cs="Calibri"/>
                <w:sz w:val="22"/>
                <w:szCs w:val="22"/>
              </w:rPr>
            </w:pPr>
            <w:r w:rsidRPr="00FC58E5">
              <w:rPr>
                <w:rFonts w:asciiTheme="minorHAnsi" w:hAnsiTheme="minorHAnsi"/>
                <w:b/>
                <w:bCs/>
                <w:iCs/>
                <w:color w:val="auto"/>
                <w:sz w:val="22"/>
                <w:szCs w:val="22"/>
                <w:highlight w:val="yellow"/>
              </w:rPr>
              <w:t>FRIDAY:</w:t>
            </w:r>
            <w:r w:rsidRPr="00FC58E5">
              <w:rPr>
                <w:rFonts w:asciiTheme="minorHAnsi" w:hAnsiTheme="minorHAnsi"/>
                <w:bCs/>
                <w:iCs/>
                <w:color w:val="auto"/>
                <w:sz w:val="22"/>
                <w:szCs w:val="22"/>
              </w:rPr>
              <w:t xml:space="preserve"> </w:t>
            </w:r>
            <w:r w:rsidRPr="00A451B3">
              <w:rPr>
                <w:rFonts w:asciiTheme="minorHAnsi" w:hAnsiTheme="minorHAnsi"/>
                <w:bCs/>
                <w:iCs/>
                <w:sz w:val="22"/>
                <w:szCs w:val="22"/>
              </w:rPr>
              <w:t xml:space="preserve">Come dressed for role play scenarios in mock city; wear comfortable attire that may get dirty. </w:t>
            </w:r>
          </w:p>
        </w:tc>
      </w:tr>
      <w:tr w:rsidR="005E26B8" w:rsidRPr="00A451B3" w:rsidTr="00A91D00">
        <w:trPr>
          <w:cnfStyle w:val="000000100000" w:firstRow="0" w:lastRow="0" w:firstColumn="0" w:lastColumn="0" w:oddVBand="0" w:evenVBand="0" w:oddHBand="1" w:evenHBand="0" w:firstRowFirstColumn="0" w:firstRowLastColumn="0" w:lastRowFirstColumn="0" w:lastRowLastColumn="0"/>
          <w:trHeight w:val="746"/>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40BA1"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Note-Taking</w:t>
            </w:r>
          </w:p>
        </w:tc>
        <w:tc>
          <w:tcPr>
            <w:cnfStyle w:val="000001000000" w:firstRow="0" w:lastRow="0" w:firstColumn="0" w:lastColumn="0" w:oddVBand="0" w:evenVBand="1" w:oddHBand="0" w:evenHBand="0" w:firstRowFirstColumn="0" w:firstRowLastColumn="0" w:lastRowFirstColumn="0" w:lastRowLastColumn="0"/>
            <w:tcW w:w="8460" w:type="dxa"/>
          </w:tcPr>
          <w:p w:rsidR="00140BA1" w:rsidRPr="00A451B3" w:rsidRDefault="00140BA1" w:rsidP="007218F1">
            <w:pPr>
              <w:pStyle w:val="instnormal"/>
              <w:rPr>
                <w:rFonts w:asciiTheme="minorHAnsi" w:hAnsiTheme="minorHAnsi" w:cs="Calibri"/>
                <w:sz w:val="22"/>
                <w:szCs w:val="22"/>
              </w:rPr>
            </w:pPr>
            <w:r w:rsidRPr="00A451B3">
              <w:rPr>
                <w:rFonts w:asciiTheme="minorHAnsi" w:hAnsiTheme="minorHAnsi" w:cs="Calibri"/>
                <w:sz w:val="22"/>
                <w:szCs w:val="22"/>
              </w:rPr>
              <w:t xml:space="preserve">Note-taking items such as notebook paper, pens, and pencils, will </w:t>
            </w:r>
            <w:r w:rsidRPr="00A451B3">
              <w:rPr>
                <w:rFonts w:asciiTheme="minorHAnsi" w:hAnsiTheme="minorHAnsi" w:cs="Calibri"/>
                <w:b/>
                <w:bCs/>
                <w:sz w:val="22"/>
                <w:szCs w:val="22"/>
                <w:u w:val="single"/>
              </w:rPr>
              <w:t>not</w:t>
            </w:r>
            <w:r w:rsidRPr="00A451B3">
              <w:rPr>
                <w:rFonts w:asciiTheme="minorHAnsi" w:hAnsiTheme="minorHAnsi" w:cs="Calibri"/>
                <w:sz w:val="22"/>
                <w:szCs w:val="22"/>
              </w:rPr>
              <w:t xml:space="preserve"> be made available at the training site, and are the responsibility of each attendee.</w:t>
            </w:r>
          </w:p>
          <w:p w:rsidR="0015105B" w:rsidRPr="00A451B3" w:rsidRDefault="0015105B" w:rsidP="007218F1">
            <w:pPr>
              <w:pStyle w:val="instnormal"/>
              <w:rPr>
                <w:rFonts w:asciiTheme="minorHAnsi" w:hAnsiTheme="minorHAnsi" w:cs="Calibri"/>
                <w:sz w:val="22"/>
                <w:szCs w:val="22"/>
              </w:rPr>
            </w:pPr>
          </w:p>
        </w:tc>
      </w:tr>
      <w:tr w:rsidR="005E26B8" w:rsidRPr="00A451B3" w:rsidTr="00A91D00">
        <w:trPr>
          <w:trHeight w:val="810"/>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40BA1"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Telephone</w:t>
            </w:r>
            <w:r w:rsidR="0015105B" w:rsidRPr="00561BAD">
              <w:rPr>
                <w:rFonts w:asciiTheme="minorHAnsi" w:hAnsiTheme="minorHAnsi" w:cs="Calibri"/>
                <w:color w:val="auto"/>
                <w:sz w:val="22"/>
                <w:szCs w:val="22"/>
              </w:rPr>
              <w:t>:</w:t>
            </w:r>
          </w:p>
        </w:tc>
        <w:tc>
          <w:tcPr>
            <w:cnfStyle w:val="000001000000" w:firstRow="0" w:lastRow="0" w:firstColumn="0" w:lastColumn="0" w:oddVBand="0" w:evenVBand="1" w:oddHBand="0" w:evenHBand="0" w:firstRowFirstColumn="0" w:firstRowLastColumn="0" w:lastRowFirstColumn="0" w:lastRowLastColumn="0"/>
            <w:tcW w:w="8460" w:type="dxa"/>
          </w:tcPr>
          <w:p w:rsidR="0015105B" w:rsidRPr="00A451B3" w:rsidRDefault="00140BA1" w:rsidP="007218F1">
            <w:pPr>
              <w:pStyle w:val="instnormal"/>
              <w:rPr>
                <w:rFonts w:asciiTheme="minorHAnsi" w:hAnsiTheme="minorHAnsi" w:cs="Calibri"/>
                <w:b/>
                <w:sz w:val="22"/>
                <w:szCs w:val="22"/>
              </w:rPr>
            </w:pPr>
            <w:r w:rsidRPr="00A451B3">
              <w:rPr>
                <w:rFonts w:asciiTheme="minorHAnsi" w:hAnsiTheme="minorHAnsi" w:cs="Calibri"/>
                <w:b/>
                <w:sz w:val="22"/>
                <w:szCs w:val="22"/>
              </w:rPr>
              <w:t>EMERGENCY ONLY:</w:t>
            </w:r>
            <w:r w:rsidR="00A60EAD" w:rsidRPr="00A451B3">
              <w:rPr>
                <w:rFonts w:asciiTheme="minorHAnsi" w:hAnsiTheme="minorHAnsi" w:cs="Calibri"/>
                <w:b/>
                <w:sz w:val="22"/>
                <w:szCs w:val="22"/>
              </w:rPr>
              <w:t xml:space="preserve"> </w:t>
            </w:r>
            <w:r w:rsidR="00E052A3" w:rsidRPr="00A451B3">
              <w:rPr>
                <w:rFonts w:asciiTheme="minorHAnsi" w:hAnsiTheme="minorHAnsi" w:cs="Calibri"/>
                <w:b/>
                <w:sz w:val="22"/>
                <w:szCs w:val="22"/>
              </w:rPr>
              <w:t>206-835-7300</w:t>
            </w:r>
          </w:p>
          <w:p w:rsidR="0015105B" w:rsidRPr="00A451B3" w:rsidRDefault="00140BA1" w:rsidP="007218F1">
            <w:pPr>
              <w:pStyle w:val="instnormal"/>
              <w:rPr>
                <w:rFonts w:cs="Calibri"/>
                <w:sz w:val="22"/>
                <w:szCs w:val="22"/>
              </w:rPr>
            </w:pPr>
            <w:r w:rsidRPr="00A451B3">
              <w:rPr>
                <w:rFonts w:asciiTheme="minorHAnsi" w:hAnsiTheme="minorHAnsi" w:cs="Calibri"/>
                <w:sz w:val="22"/>
                <w:szCs w:val="22"/>
              </w:rPr>
              <w:t>Messages of non-urgent nature will not be taken.</w:t>
            </w:r>
          </w:p>
        </w:tc>
      </w:tr>
      <w:tr w:rsidR="00F31D93" w:rsidRPr="00A451B3" w:rsidTr="00A91D00">
        <w:trPr>
          <w:cnfStyle w:val="000000100000" w:firstRow="0" w:lastRow="0" w:firstColumn="0" w:lastColumn="0" w:oddVBand="0" w:evenVBand="0" w:oddHBand="1" w:evenHBand="0" w:firstRowFirstColumn="0" w:firstRowLastColumn="0" w:lastRowFirstColumn="0" w:lastRowLastColumn="0"/>
          <w:trHeight w:val="962"/>
        </w:trPr>
        <w:tc>
          <w:tcPr>
            <w:cnfStyle w:val="000010000000" w:firstRow="0" w:lastRow="0" w:firstColumn="0" w:lastColumn="0" w:oddVBand="1" w:evenVBand="0" w:oddHBand="0" w:evenHBand="0" w:firstRowFirstColumn="0" w:firstRowLastColumn="0" w:lastRowFirstColumn="0" w:lastRowLastColumn="0"/>
            <w:tcW w:w="1980" w:type="dxa"/>
          </w:tcPr>
          <w:p w:rsidR="00F31D93" w:rsidRPr="00561BAD" w:rsidRDefault="00F31D93"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Cancellation Deadline:</w:t>
            </w:r>
          </w:p>
        </w:tc>
        <w:tc>
          <w:tcPr>
            <w:cnfStyle w:val="000001000000" w:firstRow="0" w:lastRow="0" w:firstColumn="0" w:lastColumn="0" w:oddVBand="0" w:evenVBand="1" w:oddHBand="0" w:evenHBand="0" w:firstRowFirstColumn="0" w:firstRowLastColumn="0" w:lastRowFirstColumn="0" w:lastRowLastColumn="0"/>
            <w:tcW w:w="8460" w:type="dxa"/>
          </w:tcPr>
          <w:p w:rsidR="00F31D93" w:rsidRPr="00DF26F3" w:rsidRDefault="009E07CD" w:rsidP="007218F1">
            <w:pPr>
              <w:pStyle w:val="instnormal"/>
              <w:rPr>
                <w:rFonts w:asciiTheme="minorHAnsi" w:hAnsiTheme="minorHAnsi" w:cs="Calibri"/>
                <w:b/>
                <w:color w:val="auto"/>
                <w:sz w:val="22"/>
                <w:szCs w:val="22"/>
              </w:rPr>
            </w:pPr>
            <w:r>
              <w:rPr>
                <w:rFonts w:asciiTheme="minorHAnsi" w:hAnsiTheme="minorHAnsi" w:cs="Calibri"/>
                <w:b/>
                <w:color w:val="auto"/>
                <w:sz w:val="22"/>
                <w:szCs w:val="22"/>
              </w:rPr>
              <w:t>February 17, 2020</w:t>
            </w:r>
          </w:p>
          <w:p w:rsidR="00A60EAD" w:rsidRPr="00A451B3" w:rsidRDefault="00A60EAD" w:rsidP="007218F1">
            <w:pPr>
              <w:pStyle w:val="instnormal"/>
              <w:rPr>
                <w:rFonts w:asciiTheme="minorHAnsi" w:hAnsiTheme="minorHAnsi" w:cs="Calibri"/>
                <w:b/>
                <w:color w:val="0070C0"/>
                <w:sz w:val="22"/>
                <w:szCs w:val="22"/>
              </w:rPr>
            </w:pPr>
          </w:p>
          <w:p w:rsidR="00F31D93" w:rsidRPr="003E4E6F" w:rsidRDefault="00F31D93" w:rsidP="00E94FE3">
            <w:pPr>
              <w:pStyle w:val="instnormal"/>
              <w:rPr>
                <w:rFonts w:asciiTheme="minorHAnsi" w:hAnsiTheme="minorHAnsi"/>
                <w:sz w:val="22"/>
                <w:szCs w:val="22"/>
              </w:rPr>
            </w:pPr>
            <w:r w:rsidRPr="00A451B3">
              <w:rPr>
                <w:rFonts w:asciiTheme="minorHAnsi" w:hAnsiTheme="minorHAnsi" w:cs="Calibri"/>
                <w:sz w:val="22"/>
                <w:szCs w:val="22"/>
              </w:rPr>
              <w:t xml:space="preserve">Notify our office via email </w:t>
            </w:r>
            <w:hyperlink r:id="rId10" w:history="1">
              <w:r w:rsidR="00F117E2" w:rsidRPr="00CA2B79">
                <w:rPr>
                  <w:rStyle w:val="Hyperlink"/>
                  <w:rFonts w:asciiTheme="minorHAnsi" w:hAnsiTheme="minorHAnsi"/>
                  <w:sz w:val="22"/>
                  <w:szCs w:val="22"/>
                </w:rPr>
                <w:t>cit@cjtc.wa.gov</w:t>
              </w:r>
            </w:hyperlink>
          </w:p>
        </w:tc>
      </w:tr>
      <w:tr w:rsidR="00F31D93" w:rsidRPr="00A451B3" w:rsidTr="00A91D00">
        <w:trPr>
          <w:trHeight w:val="1871"/>
        </w:trPr>
        <w:tc>
          <w:tcPr>
            <w:cnfStyle w:val="000010000000" w:firstRow="0" w:lastRow="0" w:firstColumn="0" w:lastColumn="0" w:oddVBand="1" w:evenVBand="0" w:oddHBand="0" w:evenHBand="0" w:firstRowFirstColumn="0" w:firstRowLastColumn="0" w:lastRowFirstColumn="0" w:lastRowLastColumn="0"/>
            <w:tcW w:w="1980" w:type="dxa"/>
          </w:tcPr>
          <w:p w:rsidR="00F31D93" w:rsidRPr="00561BAD" w:rsidRDefault="00F31D93"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 xml:space="preserve">Responsibility for Injuries: </w:t>
            </w:r>
          </w:p>
        </w:tc>
        <w:tc>
          <w:tcPr>
            <w:cnfStyle w:val="000001000000" w:firstRow="0" w:lastRow="0" w:firstColumn="0" w:lastColumn="0" w:oddVBand="0" w:evenVBand="1" w:oddHBand="0" w:evenHBand="0" w:firstRowFirstColumn="0" w:firstRowLastColumn="0" w:lastRowFirstColumn="0" w:lastRowLastColumn="0"/>
            <w:tcW w:w="8460" w:type="dxa"/>
          </w:tcPr>
          <w:p w:rsidR="00F31D93" w:rsidRPr="00A451B3" w:rsidRDefault="00F31D93" w:rsidP="007218F1">
            <w:pPr>
              <w:pStyle w:val="instnormal"/>
              <w:rPr>
                <w:rFonts w:asciiTheme="minorHAnsi" w:hAnsiTheme="minorHAnsi" w:cs="Calibri"/>
                <w:sz w:val="22"/>
                <w:szCs w:val="22"/>
              </w:rPr>
            </w:pPr>
            <w:r w:rsidRPr="00A451B3">
              <w:rPr>
                <w:rFonts w:asciiTheme="minorHAnsi" w:hAnsiTheme="minorHAnsi" w:cs="Calibri"/>
                <w:sz w:val="22"/>
                <w:szCs w:val="22"/>
              </w:rPr>
              <w:t>Instructors will at all times maintain a high degree of care for the safety of all persons attending the school. The Washington State Criminal Justice Training Commission, nor any of the cooperating agencies can or will assume financial responsibility for injuries or illness suffered as a result of any training received, nor can or will be responsible for any loss to students as a result of damage to their property through fire, theft or other causes.  Each attendee must understand that this training is at the attendee's own risk.</w:t>
            </w:r>
          </w:p>
        </w:tc>
      </w:tr>
      <w:tr w:rsidR="00561BAD" w:rsidRPr="00A451B3" w:rsidTr="00A91D00">
        <w:trPr>
          <w:cnfStyle w:val="000000100000" w:firstRow="0" w:lastRow="0" w:firstColumn="0" w:lastColumn="0" w:oddVBand="0" w:evenVBand="0" w:oddHBand="1" w:evenHBand="0" w:firstRowFirstColumn="0" w:firstRowLastColumn="0" w:lastRowFirstColumn="0" w:lastRowLastColumn="0"/>
          <w:trHeight w:val="1592"/>
        </w:trPr>
        <w:tc>
          <w:tcPr>
            <w:cnfStyle w:val="000010000000" w:firstRow="0" w:lastRow="0" w:firstColumn="0" w:lastColumn="0" w:oddVBand="1" w:evenVBand="0" w:oddHBand="0" w:evenHBand="0" w:firstRowFirstColumn="0" w:firstRowLastColumn="0" w:lastRowFirstColumn="0" w:lastRowLastColumn="0"/>
            <w:tcW w:w="1980" w:type="dxa"/>
          </w:tcPr>
          <w:p w:rsidR="00561BAD" w:rsidRPr="00CA4C74" w:rsidRDefault="00561BAD" w:rsidP="00561BAD">
            <w:pPr>
              <w:rPr>
                <w:b/>
                <w:color w:val="auto"/>
              </w:rPr>
            </w:pPr>
            <w:r w:rsidRPr="00CA4C74">
              <w:rPr>
                <w:b/>
                <w:color w:val="auto"/>
              </w:rPr>
              <w:t>Disclaimer</w:t>
            </w:r>
          </w:p>
        </w:tc>
        <w:tc>
          <w:tcPr>
            <w:cnfStyle w:val="000001000000" w:firstRow="0" w:lastRow="0" w:firstColumn="0" w:lastColumn="0" w:oddVBand="0" w:evenVBand="1" w:oddHBand="0" w:evenHBand="0" w:firstRowFirstColumn="0" w:firstRowLastColumn="0" w:lastRowFirstColumn="0" w:lastRowLastColumn="0"/>
            <w:tcW w:w="8460" w:type="dxa"/>
          </w:tcPr>
          <w:p w:rsidR="00561BAD" w:rsidRDefault="00561BAD" w:rsidP="00561BAD">
            <w:r w:rsidRPr="00DA7EAD">
              <w:t>Students must sign the roster daily in order to receive credit for the class and be issued a certificate.  If the student fails to sign the roster, they will not receive credit for the course and that can result in a failure on their transcript.  If there are arrangements made for the student to make up missed time with the instructor the arrangements need to be communicated to the program manager and registrar.</w:t>
            </w:r>
          </w:p>
        </w:tc>
      </w:tr>
    </w:tbl>
    <w:p w:rsidR="009415A9" w:rsidRPr="005E26B8" w:rsidRDefault="009415A9" w:rsidP="00FC58E5"/>
    <w:sectPr w:rsidR="009415A9" w:rsidRPr="005E26B8" w:rsidSect="00561BAD">
      <w:footerReference w:type="default" r:id="rId11"/>
      <w:pgSz w:w="12240" w:h="15840"/>
      <w:pgMar w:top="720" w:right="720" w:bottom="547" w:left="720"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4D2" w:rsidRDefault="00C524D2">
      <w:pPr>
        <w:spacing w:after="0" w:line="240" w:lineRule="auto"/>
      </w:pPr>
      <w:r>
        <w:separator/>
      </w:r>
    </w:p>
  </w:endnote>
  <w:endnote w:type="continuationSeparator" w:id="0">
    <w:p w:rsidR="00C524D2" w:rsidRDefault="00C5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3A" w:rsidRDefault="00FC58E5" w:rsidP="00FC58E5">
    <w:pPr>
      <w:pStyle w:val="Footer"/>
      <w:pBdr>
        <w:top w:val="single" w:sz="4" w:space="1" w:color="D9D9D9"/>
      </w:pBdr>
      <w:jc w:val="right"/>
      <w:rPr>
        <w:rFonts w:asciiTheme="minorHAnsi" w:hAnsiTheme="minorHAnsi"/>
        <w:sz w:val="18"/>
        <w:szCs w:val="18"/>
      </w:rPr>
    </w:pPr>
    <w:r>
      <w:rPr>
        <w:rFonts w:asciiTheme="minorHAnsi" w:hAnsiTheme="minorHAnsi"/>
        <w:sz w:val="18"/>
        <w:szCs w:val="18"/>
      </w:rPr>
      <w:t xml:space="preserve">Rev </w:t>
    </w:r>
    <w:r w:rsidR="00561BAD">
      <w:rPr>
        <w:rFonts w:asciiTheme="minorHAnsi" w:hAnsiTheme="minorHAnsi"/>
        <w:sz w:val="18"/>
        <w:szCs w:val="18"/>
      </w:rPr>
      <w:t xml:space="preserve">October </w:t>
    </w:r>
    <w:r w:rsidR="00F117E2">
      <w:rPr>
        <w:rFonts w:asciiTheme="minorHAnsi" w:hAnsiTheme="minorHAnsi"/>
        <w:sz w:val="18"/>
        <w:szCs w:val="18"/>
      </w:rPr>
      <w:t>31, 2019</w:t>
    </w:r>
  </w:p>
  <w:p w:rsidR="00FC58E5" w:rsidRDefault="00FC58E5" w:rsidP="00FC58E5">
    <w:pPr>
      <w:pStyle w:val="Footer"/>
      <w:pBdr>
        <w:top w:val="single" w:sz="4" w:space="1" w:color="D9D9D9"/>
      </w:pBdr>
      <w:jc w:val="right"/>
    </w:pPr>
    <w:r>
      <w:rPr>
        <w:rFonts w:asciiTheme="minorHAnsi" w:hAnsiTheme="minorHAnsi"/>
        <w:sz w:val="18"/>
        <w:szCs w:val="18"/>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4D2" w:rsidRDefault="00C524D2">
      <w:pPr>
        <w:spacing w:after="0" w:line="240" w:lineRule="auto"/>
      </w:pPr>
      <w:r>
        <w:separator/>
      </w:r>
    </w:p>
  </w:footnote>
  <w:footnote w:type="continuationSeparator" w:id="0">
    <w:p w:rsidR="00C524D2" w:rsidRDefault="00C52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930EF"/>
    <w:multiLevelType w:val="hybridMultilevel"/>
    <w:tmpl w:val="2708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62963"/>
    <w:multiLevelType w:val="hybridMultilevel"/>
    <w:tmpl w:val="C9F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C1DC1"/>
    <w:multiLevelType w:val="hybridMultilevel"/>
    <w:tmpl w:val="5082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11EFC"/>
    <w:multiLevelType w:val="hybridMultilevel"/>
    <w:tmpl w:val="A550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259E8"/>
    <w:multiLevelType w:val="hybridMultilevel"/>
    <w:tmpl w:val="C396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5B"/>
    <w:rsid w:val="00016C53"/>
    <w:rsid w:val="00025601"/>
    <w:rsid w:val="00111278"/>
    <w:rsid w:val="00140BA1"/>
    <w:rsid w:val="0015105B"/>
    <w:rsid w:val="0017691A"/>
    <w:rsid w:val="001A7D5E"/>
    <w:rsid w:val="001E0045"/>
    <w:rsid w:val="001F1E0A"/>
    <w:rsid w:val="00226973"/>
    <w:rsid w:val="00265881"/>
    <w:rsid w:val="002E2AA7"/>
    <w:rsid w:val="00344D06"/>
    <w:rsid w:val="00346A94"/>
    <w:rsid w:val="00372374"/>
    <w:rsid w:val="003E4E6F"/>
    <w:rsid w:val="003F49ED"/>
    <w:rsid w:val="00445B30"/>
    <w:rsid w:val="004507B5"/>
    <w:rsid w:val="004D3170"/>
    <w:rsid w:val="00541D0A"/>
    <w:rsid w:val="0055251A"/>
    <w:rsid w:val="005542B5"/>
    <w:rsid w:val="00561BAD"/>
    <w:rsid w:val="00597C31"/>
    <w:rsid w:val="005D661B"/>
    <w:rsid w:val="005E26B8"/>
    <w:rsid w:val="00633A8E"/>
    <w:rsid w:val="006C6D49"/>
    <w:rsid w:val="00705D35"/>
    <w:rsid w:val="007218F1"/>
    <w:rsid w:val="00730AD9"/>
    <w:rsid w:val="00731C94"/>
    <w:rsid w:val="007444BA"/>
    <w:rsid w:val="007532E0"/>
    <w:rsid w:val="0078057F"/>
    <w:rsid w:val="007B2C66"/>
    <w:rsid w:val="007C4568"/>
    <w:rsid w:val="007C4E5C"/>
    <w:rsid w:val="00823A59"/>
    <w:rsid w:val="008342AA"/>
    <w:rsid w:val="008445A3"/>
    <w:rsid w:val="008D6868"/>
    <w:rsid w:val="009060E2"/>
    <w:rsid w:val="00917BDE"/>
    <w:rsid w:val="009415A9"/>
    <w:rsid w:val="00982F3E"/>
    <w:rsid w:val="009C00A7"/>
    <w:rsid w:val="009E07CD"/>
    <w:rsid w:val="00A14579"/>
    <w:rsid w:val="00A220BD"/>
    <w:rsid w:val="00A26DB0"/>
    <w:rsid w:val="00A451B3"/>
    <w:rsid w:val="00A60EAD"/>
    <w:rsid w:val="00A76FF0"/>
    <w:rsid w:val="00A91D00"/>
    <w:rsid w:val="00AD0066"/>
    <w:rsid w:val="00AE39DB"/>
    <w:rsid w:val="00AF1E21"/>
    <w:rsid w:val="00B073C2"/>
    <w:rsid w:val="00C342B9"/>
    <w:rsid w:val="00C40318"/>
    <w:rsid w:val="00C524D2"/>
    <w:rsid w:val="00CA4C74"/>
    <w:rsid w:val="00CB049B"/>
    <w:rsid w:val="00CB471B"/>
    <w:rsid w:val="00D05271"/>
    <w:rsid w:val="00D4190C"/>
    <w:rsid w:val="00DB3DFE"/>
    <w:rsid w:val="00DC1DC3"/>
    <w:rsid w:val="00DF26F3"/>
    <w:rsid w:val="00E052A3"/>
    <w:rsid w:val="00E6018F"/>
    <w:rsid w:val="00E63B2D"/>
    <w:rsid w:val="00E71098"/>
    <w:rsid w:val="00E94FE3"/>
    <w:rsid w:val="00EA302F"/>
    <w:rsid w:val="00EE5A8A"/>
    <w:rsid w:val="00F117E2"/>
    <w:rsid w:val="00F14A36"/>
    <w:rsid w:val="00F31D93"/>
    <w:rsid w:val="00F36C6A"/>
    <w:rsid w:val="00F655B1"/>
    <w:rsid w:val="00FC58E5"/>
    <w:rsid w:val="00FE3123"/>
    <w:rsid w:val="00FF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744117-7D65-4437-BED4-8EA6F920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5105B"/>
    <w:pPr>
      <w:spacing w:after="0" w:line="240" w:lineRule="auto"/>
    </w:pPr>
    <w:rPr>
      <w:rFonts w:ascii="Times New Roman" w:eastAsia="Times New Roman" w:hAnsi="Times New Roman" w:cs="Times New Roman"/>
      <w:szCs w:val="20"/>
    </w:rPr>
  </w:style>
  <w:style w:type="paragraph" w:customStyle="1" w:styleId="instnormal">
    <w:name w:val="instnormal"/>
    <w:rsid w:val="0015105B"/>
    <w:pPr>
      <w:spacing w:after="0" w:line="240" w:lineRule="auto"/>
    </w:pPr>
    <w:rPr>
      <w:rFonts w:ascii="Arial" w:eastAsia="Times New Roman" w:hAnsi="Arial" w:cs="Times New Roman"/>
      <w:sz w:val="18"/>
      <w:szCs w:val="20"/>
    </w:rPr>
  </w:style>
  <w:style w:type="paragraph" w:customStyle="1" w:styleId="instlabel">
    <w:name w:val="instlabel"/>
    <w:basedOn w:val="Normal"/>
    <w:rsid w:val="0015105B"/>
    <w:pPr>
      <w:spacing w:after="0" w:line="240" w:lineRule="auto"/>
    </w:pPr>
    <w:rPr>
      <w:rFonts w:ascii="Arial" w:eastAsia="Times New Roman" w:hAnsi="Arial" w:cs="Times New Roman"/>
      <w:b/>
      <w:sz w:val="18"/>
      <w:szCs w:val="20"/>
    </w:rPr>
  </w:style>
  <w:style w:type="paragraph" w:styleId="BodyText">
    <w:name w:val="Body Text"/>
    <w:basedOn w:val="Normal"/>
    <w:link w:val="BodyTextChar"/>
    <w:rsid w:val="0015105B"/>
    <w:pPr>
      <w:spacing w:after="0" w:line="240" w:lineRule="auto"/>
    </w:pPr>
    <w:rPr>
      <w:rFonts w:ascii="Arial" w:eastAsia="Times New Roman" w:hAnsi="Arial" w:cs="Arial"/>
      <w:b/>
      <w:bCs/>
      <w:color w:val="990000"/>
      <w:sz w:val="32"/>
      <w:szCs w:val="20"/>
    </w:rPr>
  </w:style>
  <w:style w:type="character" w:customStyle="1" w:styleId="BodyTextChar">
    <w:name w:val="Body Text Char"/>
    <w:basedOn w:val="DefaultParagraphFont"/>
    <w:link w:val="BodyText"/>
    <w:rsid w:val="0015105B"/>
    <w:rPr>
      <w:rFonts w:ascii="Arial" w:eastAsia="Times New Roman" w:hAnsi="Arial" w:cs="Arial"/>
      <w:b/>
      <w:bCs/>
      <w:color w:val="990000"/>
      <w:sz w:val="32"/>
      <w:szCs w:val="20"/>
    </w:rPr>
  </w:style>
  <w:style w:type="character" w:styleId="Hyperlink">
    <w:name w:val="Hyperlink"/>
    <w:rsid w:val="0015105B"/>
    <w:rPr>
      <w:color w:val="0000FF"/>
      <w:u w:val="single"/>
    </w:rPr>
  </w:style>
  <w:style w:type="paragraph" w:styleId="Footer">
    <w:name w:val="footer"/>
    <w:basedOn w:val="Normal"/>
    <w:link w:val="FooterChar"/>
    <w:uiPriority w:val="99"/>
    <w:rsid w:val="0015105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510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5B"/>
    <w:rPr>
      <w:rFonts w:ascii="Tahoma" w:hAnsi="Tahoma" w:cs="Tahoma"/>
      <w:sz w:val="16"/>
      <w:szCs w:val="16"/>
    </w:rPr>
  </w:style>
  <w:style w:type="table" w:styleId="LightGrid-Accent1">
    <w:name w:val="Light Grid Accent 1"/>
    <w:basedOn w:val="TableNormal"/>
    <w:uiPriority w:val="62"/>
    <w:rsid w:val="005E26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
    <w:name w:val="Medium Shading 1"/>
    <w:basedOn w:val="TableNormal"/>
    <w:uiPriority w:val="63"/>
    <w:rsid w:val="005E26B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5E26B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
    <w:name w:val="Medium Grid 3"/>
    <w:basedOn w:val="TableNormal"/>
    <w:uiPriority w:val="69"/>
    <w:rsid w:val="005E2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Grid">
    <w:name w:val="Colorful Grid"/>
    <w:basedOn w:val="TableNormal"/>
    <w:uiPriority w:val="73"/>
    <w:rsid w:val="005E26B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5E26B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rsid w:val="005E26B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E26B8"/>
    <w:rPr>
      <w:rFonts w:ascii="Times New Roman" w:eastAsia="Times New Roman" w:hAnsi="Times New Roman" w:cs="Times New Roman"/>
      <w:sz w:val="20"/>
      <w:szCs w:val="20"/>
    </w:rPr>
  </w:style>
  <w:style w:type="table" w:styleId="ListTable5Dark-Accent4">
    <w:name w:val="List Table 5 Dark Accent 4"/>
    <w:basedOn w:val="TableNormal"/>
    <w:uiPriority w:val="50"/>
    <w:rsid w:val="00A220BD"/>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F26F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FollowedHyperlink">
    <w:name w:val="FollowedHyperlink"/>
    <w:basedOn w:val="DefaultParagraphFont"/>
    <w:uiPriority w:val="99"/>
    <w:semiHidden/>
    <w:unhideWhenUsed/>
    <w:rsid w:val="00917B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jtc.wa.gov/training-education/crisis-intervention-training/cit---crisis-intervention-team-40hr---statew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it@cjtc.wa.gov" TargetMode="External"/><Relationship Id="rId4" Type="http://schemas.openxmlformats.org/officeDocument/2006/relationships/webSettings" Target="webSettings.xml"/><Relationship Id="rId9" Type="http://schemas.openxmlformats.org/officeDocument/2006/relationships/hyperlink" Target="https://www.cjtc.wa.gov/docs/default-source/course-required-forms/cit/backfill-ot-reim-instructions-state-09-17-19.doc?sfvrsn=2bbfc9b8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Glenda Coms</cp:lastModifiedBy>
  <cp:revision>43</cp:revision>
  <cp:lastPrinted>2018-05-04T23:07:00Z</cp:lastPrinted>
  <dcterms:created xsi:type="dcterms:W3CDTF">2017-08-17T21:53:00Z</dcterms:created>
  <dcterms:modified xsi:type="dcterms:W3CDTF">2020-01-24T00:16:00Z</dcterms:modified>
</cp:coreProperties>
</file>