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5F65" w14:textId="46E7734C" w:rsidR="00FC0527" w:rsidRPr="004C7B3C" w:rsidRDefault="004C7B3C">
      <w:pPr>
        <w:rPr>
          <w:b/>
          <w:bCs/>
          <w:u w:val="single"/>
        </w:rPr>
      </w:pP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</w:p>
    <w:p w14:paraId="54533B08" w14:textId="07061001" w:rsidR="004C7B3C" w:rsidRPr="004C7B3C" w:rsidRDefault="004C7B3C" w:rsidP="004C7B3C">
      <w:pPr>
        <w:spacing w:after="120" w:line="240" w:lineRule="auto"/>
        <w:rPr>
          <w:rFonts w:cstheme="minorHAnsi"/>
          <w:sz w:val="24"/>
          <w:szCs w:val="24"/>
        </w:rPr>
      </w:pPr>
      <w:r w:rsidRPr="004C7B3C">
        <w:rPr>
          <w:rFonts w:cstheme="minorHAnsi"/>
          <w:sz w:val="24"/>
          <w:szCs w:val="24"/>
        </w:rPr>
        <w:t xml:space="preserve">The purpose of the Conflict of Interest Assessment Form is to help identify actual and potential conflicts of interest between any Independent Investigation Team (IIT) </w:t>
      </w:r>
      <w:r w:rsidR="00B8450D">
        <w:rPr>
          <w:rFonts w:cstheme="minorHAnsi"/>
          <w:sz w:val="24"/>
          <w:szCs w:val="24"/>
        </w:rPr>
        <w:t>m</w:t>
      </w:r>
      <w:r w:rsidRPr="004C7B3C">
        <w:rPr>
          <w:rFonts w:cstheme="minorHAnsi"/>
          <w:sz w:val="24"/>
          <w:szCs w:val="24"/>
        </w:rPr>
        <w:t xml:space="preserve">ember and those involved in an officer involved use of force incident. </w:t>
      </w:r>
      <w:r>
        <w:rPr>
          <w:rFonts w:cstheme="minorHAnsi"/>
          <w:sz w:val="24"/>
          <w:szCs w:val="24"/>
        </w:rPr>
        <w:t xml:space="preserve"> </w:t>
      </w:r>
      <w:r w:rsidRPr="004C7B3C">
        <w:rPr>
          <w:color w:val="000000" w:themeColor="text1"/>
          <w:sz w:val="24"/>
          <w:szCs w:val="24"/>
        </w:rPr>
        <w:t xml:space="preserve">A conflict of interest may occur when an individual’s interest or activity influences or appears to influence their ability to exercise objectivity or impair their </w:t>
      </w:r>
      <w:r w:rsidRPr="004C7B3C">
        <w:rPr>
          <w:rFonts w:cstheme="minorHAnsi"/>
          <w:color w:val="000000" w:themeColor="text1"/>
          <w:sz w:val="24"/>
          <w:szCs w:val="24"/>
        </w:rPr>
        <w:t xml:space="preserve">ability to objectively investigate an officer involved use of force incident.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4C7B3C">
        <w:rPr>
          <w:rFonts w:cstheme="minorHAnsi"/>
          <w:color w:val="000000" w:themeColor="text1"/>
          <w:sz w:val="24"/>
          <w:szCs w:val="24"/>
        </w:rPr>
        <w:t xml:space="preserve">Under Washington Administrative Code (WAC) 139-12, the assessment must address social conflict, work conflict, and bias.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4C7B3C">
        <w:rPr>
          <w:rFonts w:cstheme="minorHAnsi"/>
          <w:color w:val="000000" w:themeColor="text1"/>
          <w:sz w:val="24"/>
          <w:szCs w:val="24"/>
        </w:rPr>
        <w:t xml:space="preserve">Where there is an appearance that the potential IIT member cannot be impartial due to a conflict, the commander will remove them from the IIT for this incident.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4C7B3C">
        <w:rPr>
          <w:rFonts w:cstheme="minorHAnsi"/>
          <w:color w:val="000000" w:themeColor="text1"/>
          <w:sz w:val="24"/>
          <w:szCs w:val="24"/>
        </w:rPr>
        <w:t>In addition, under the WAC, “</w:t>
      </w:r>
      <w:r w:rsidRPr="004C7B3C">
        <w:rPr>
          <w:rFonts w:eastAsia="Times New Roman" w:cstheme="minorHAnsi"/>
          <w:color w:val="000000"/>
          <w:sz w:val="24"/>
          <w:szCs w:val="24"/>
        </w:rPr>
        <w:t>Investigators assigned to an IIT are expected to have a work history free of a sustained finding of serious misconduct and/or a pattern of sustained complaints and a personal history free of demonstrable bias or prejudice against community members that may be impacted by the police use of deadly force.</w:t>
      </w:r>
      <w:r>
        <w:rPr>
          <w:rFonts w:cstheme="minorHAnsi"/>
          <w:sz w:val="24"/>
          <w:szCs w:val="24"/>
        </w:rPr>
        <w:t>”</w:t>
      </w:r>
      <w:r w:rsidRPr="004C7B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4C7B3C">
        <w:rPr>
          <w:rFonts w:cstheme="minorHAnsi"/>
          <w:sz w:val="24"/>
          <w:szCs w:val="24"/>
        </w:rPr>
        <w:t>IIT member</w:t>
      </w:r>
      <w:r w:rsidR="00B8450D">
        <w:rPr>
          <w:rFonts w:cstheme="minorHAnsi"/>
          <w:sz w:val="24"/>
          <w:szCs w:val="24"/>
        </w:rPr>
        <w:t>s</w:t>
      </w:r>
      <w:r w:rsidRPr="004C7B3C">
        <w:rPr>
          <w:rFonts w:cstheme="minorHAnsi"/>
          <w:sz w:val="24"/>
          <w:szCs w:val="24"/>
        </w:rPr>
        <w:t xml:space="preserve"> should complete a separate form for each person involved in the use of force incident.</w:t>
      </w:r>
    </w:p>
    <w:p w14:paraId="510E8D5F" w14:textId="7FD2EB47" w:rsidR="004C7B3C" w:rsidRPr="004C7B3C" w:rsidRDefault="004C7B3C">
      <w:pPr>
        <w:rPr>
          <w:b/>
          <w:bCs/>
          <w:u w:val="single"/>
        </w:rPr>
      </w:pP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  <w:r w:rsidRPr="004C7B3C">
        <w:rPr>
          <w:b/>
          <w:bCs/>
          <w:u w:val="single"/>
        </w:rPr>
        <w:tab/>
      </w:r>
    </w:p>
    <w:p w14:paraId="657977CB" w14:textId="78798FFB" w:rsidR="004C7B3C" w:rsidRPr="004C7B3C" w:rsidRDefault="004C7B3C" w:rsidP="004C7B3C">
      <w:pPr>
        <w:spacing w:after="120" w:line="360" w:lineRule="auto"/>
        <w:rPr>
          <w:rFonts w:cstheme="minorHAnsi"/>
          <w:bCs/>
          <w:sz w:val="24"/>
          <w:szCs w:val="24"/>
          <w:u w:val="single"/>
        </w:rPr>
      </w:pPr>
      <w:r w:rsidRPr="004C7B3C">
        <w:rPr>
          <w:rFonts w:cstheme="minorHAnsi"/>
          <w:bCs/>
          <w:sz w:val="24"/>
          <w:szCs w:val="24"/>
        </w:rPr>
        <w:t xml:space="preserve">Case No. </w:t>
      </w:r>
      <w:r w:rsidRPr="004C7B3C">
        <w:rPr>
          <w:rFonts w:cstheme="minorHAnsi"/>
          <w:bCs/>
          <w:sz w:val="24"/>
          <w:szCs w:val="24"/>
          <w:u w:val="single"/>
        </w:rPr>
        <w:tab/>
      </w:r>
      <w:r w:rsidRPr="004C7B3C">
        <w:rPr>
          <w:rFonts w:cstheme="minorHAnsi"/>
          <w:bCs/>
          <w:sz w:val="24"/>
          <w:szCs w:val="24"/>
          <w:u w:val="single"/>
        </w:rPr>
        <w:tab/>
      </w:r>
      <w:r w:rsidRPr="004C7B3C">
        <w:rPr>
          <w:rFonts w:cstheme="minorHAnsi"/>
          <w:bCs/>
          <w:sz w:val="24"/>
          <w:szCs w:val="24"/>
          <w:u w:val="single"/>
        </w:rPr>
        <w:tab/>
      </w:r>
      <w:r w:rsidRPr="004C7B3C">
        <w:rPr>
          <w:rFonts w:cstheme="minorHAnsi"/>
          <w:bCs/>
          <w:sz w:val="24"/>
          <w:szCs w:val="24"/>
          <w:u w:val="single"/>
        </w:rPr>
        <w:tab/>
      </w:r>
      <w:r w:rsidRPr="004C7B3C">
        <w:rPr>
          <w:rFonts w:cstheme="minorHAnsi"/>
          <w:bCs/>
          <w:sz w:val="24"/>
          <w:szCs w:val="24"/>
          <w:u w:val="single"/>
        </w:rPr>
        <w:tab/>
      </w:r>
      <w:r w:rsidRPr="004C7B3C">
        <w:rPr>
          <w:rFonts w:cstheme="minorHAnsi"/>
          <w:bCs/>
          <w:sz w:val="24"/>
          <w:szCs w:val="24"/>
        </w:rPr>
        <w:t xml:space="preserve">                 </w:t>
      </w:r>
      <w:r>
        <w:rPr>
          <w:rFonts w:cstheme="minorHAnsi"/>
          <w:bCs/>
          <w:sz w:val="24"/>
          <w:szCs w:val="24"/>
        </w:rPr>
        <w:tab/>
      </w:r>
      <w:r w:rsidRPr="004C7B3C">
        <w:rPr>
          <w:rFonts w:cstheme="minorHAnsi"/>
          <w:bCs/>
          <w:sz w:val="24"/>
          <w:szCs w:val="24"/>
        </w:rPr>
        <w:t>Incident</w:t>
      </w:r>
      <w:r w:rsidR="00F671C0">
        <w:rPr>
          <w:rFonts w:cstheme="minorHAnsi"/>
          <w:bCs/>
          <w:sz w:val="24"/>
          <w:szCs w:val="24"/>
        </w:rPr>
        <w:t xml:space="preserve"> Date</w:t>
      </w:r>
      <w:r w:rsidRPr="004C7B3C">
        <w:rPr>
          <w:rFonts w:cstheme="minorHAnsi"/>
          <w:bCs/>
          <w:sz w:val="24"/>
          <w:szCs w:val="24"/>
        </w:rPr>
        <w:t xml:space="preserve">: </w:t>
      </w:r>
      <w:r w:rsidRPr="004C7B3C">
        <w:rPr>
          <w:rFonts w:cstheme="minorHAnsi"/>
          <w:bCs/>
          <w:sz w:val="24"/>
          <w:szCs w:val="24"/>
          <w:u w:val="single"/>
        </w:rPr>
        <w:tab/>
      </w:r>
      <w:r w:rsidRPr="004C7B3C">
        <w:rPr>
          <w:rFonts w:cstheme="minorHAnsi"/>
          <w:bCs/>
          <w:sz w:val="24"/>
          <w:szCs w:val="24"/>
          <w:u w:val="single"/>
        </w:rPr>
        <w:tab/>
      </w:r>
      <w:r w:rsidR="00F671C0">
        <w:rPr>
          <w:rFonts w:cstheme="minorHAnsi"/>
          <w:bCs/>
          <w:sz w:val="24"/>
          <w:szCs w:val="24"/>
          <w:u w:val="single"/>
        </w:rPr>
        <w:tab/>
      </w:r>
      <w:r w:rsidRPr="004C7B3C">
        <w:rPr>
          <w:rFonts w:cstheme="minorHAnsi"/>
          <w:bCs/>
          <w:sz w:val="24"/>
          <w:szCs w:val="24"/>
          <w:u w:val="single"/>
        </w:rPr>
        <w:tab/>
      </w:r>
    </w:p>
    <w:p w14:paraId="7FF5969C" w14:textId="23AC643F" w:rsidR="004C7B3C" w:rsidRPr="004C7B3C" w:rsidRDefault="004C7B3C" w:rsidP="004C7B3C">
      <w:pPr>
        <w:spacing w:after="120" w:line="360" w:lineRule="auto"/>
        <w:rPr>
          <w:rFonts w:cstheme="minorHAnsi"/>
          <w:sz w:val="24"/>
          <w:szCs w:val="24"/>
          <w:u w:val="single"/>
        </w:rPr>
      </w:pPr>
      <w:r w:rsidRPr="004C7B3C">
        <w:rPr>
          <w:rFonts w:cstheme="minorHAnsi"/>
          <w:sz w:val="24"/>
          <w:szCs w:val="24"/>
        </w:rPr>
        <w:t>Involved Officer(s):</w:t>
      </w:r>
      <w:r w:rsidRPr="004C7B3C">
        <w:rPr>
          <w:rFonts w:cstheme="minorHAnsi"/>
          <w:sz w:val="24"/>
          <w:szCs w:val="24"/>
          <w:u w:val="single"/>
        </w:rPr>
        <w:t xml:space="preserve"> </w:t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</w:rPr>
        <w:t xml:space="preserve">                 </w:t>
      </w:r>
      <w:r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</w:rPr>
        <w:t>Agency:</w:t>
      </w:r>
      <w:r>
        <w:rPr>
          <w:rFonts w:cstheme="minorHAnsi"/>
          <w:sz w:val="24"/>
          <w:szCs w:val="24"/>
        </w:rPr>
        <w:t xml:space="preserve"> </w:t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</w:p>
    <w:p w14:paraId="0B9FE625" w14:textId="48A08F1A" w:rsidR="004C7B3C" w:rsidRPr="004C7B3C" w:rsidRDefault="004C7B3C" w:rsidP="004C7B3C">
      <w:pPr>
        <w:spacing w:after="120" w:line="360" w:lineRule="auto"/>
        <w:rPr>
          <w:rFonts w:cstheme="minorHAnsi"/>
          <w:sz w:val="24"/>
          <w:szCs w:val="24"/>
          <w:u w:val="single"/>
        </w:rPr>
      </w:pPr>
      <w:r w:rsidRPr="004C7B3C">
        <w:rPr>
          <w:rFonts w:cstheme="minorHAnsi"/>
          <w:sz w:val="24"/>
          <w:szCs w:val="24"/>
        </w:rPr>
        <w:t>IIT Member:</w:t>
      </w:r>
      <w:r w:rsidRPr="004C7B3C">
        <w:rPr>
          <w:rFonts w:cstheme="minorHAnsi"/>
          <w:sz w:val="24"/>
          <w:szCs w:val="24"/>
          <w:u w:val="single"/>
        </w:rPr>
        <w:t xml:space="preserve"> </w:t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</w:rPr>
        <w:t xml:space="preserve">                 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</w:rPr>
        <w:t>Agency:</w:t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</w:p>
    <w:p w14:paraId="104CDC81" w14:textId="46B0F600" w:rsidR="004C7B3C" w:rsidRPr="004C7B3C" w:rsidRDefault="004C7B3C" w:rsidP="004C7B3C">
      <w:pPr>
        <w:spacing w:after="120" w:line="360" w:lineRule="auto"/>
        <w:rPr>
          <w:rFonts w:cstheme="minorHAnsi"/>
          <w:sz w:val="24"/>
          <w:szCs w:val="24"/>
          <w:u w:val="single"/>
        </w:rPr>
      </w:pPr>
      <w:r w:rsidRPr="004C7B3C">
        <w:rPr>
          <w:rFonts w:cstheme="minorHAnsi"/>
          <w:sz w:val="24"/>
          <w:szCs w:val="24"/>
        </w:rPr>
        <w:t>IIT Member Most Recent Prior Employment:</w:t>
      </w:r>
      <w:r w:rsidRPr="004C7B3C">
        <w:rPr>
          <w:rFonts w:cstheme="minorHAnsi"/>
          <w:sz w:val="24"/>
          <w:szCs w:val="24"/>
          <w:u w:val="single"/>
        </w:rPr>
        <w:t xml:space="preserve">  </w:t>
      </w:r>
      <w:r w:rsidRPr="004C7B3C">
        <w:rPr>
          <w:rFonts w:cstheme="minorHAnsi"/>
          <w:bCs/>
          <w:sz w:val="24"/>
          <w:szCs w:val="24"/>
          <w:u w:val="single"/>
        </w:rPr>
        <w:tab/>
      </w:r>
      <w:r w:rsidRPr="004C7B3C">
        <w:rPr>
          <w:rFonts w:cstheme="minorHAnsi"/>
          <w:bCs/>
          <w:sz w:val="24"/>
          <w:szCs w:val="24"/>
          <w:u w:val="single"/>
        </w:rPr>
        <w:tab/>
      </w:r>
      <w:r w:rsidRPr="004C7B3C">
        <w:rPr>
          <w:rFonts w:cstheme="minorHAnsi"/>
          <w:bCs/>
          <w:sz w:val="24"/>
          <w:szCs w:val="24"/>
          <w:u w:val="single"/>
        </w:rPr>
        <w:tab/>
      </w:r>
      <w:r w:rsidRPr="004C7B3C">
        <w:rPr>
          <w:rFonts w:cstheme="minorHAnsi"/>
          <w:bCs/>
          <w:sz w:val="24"/>
          <w:szCs w:val="24"/>
          <w:u w:val="single"/>
        </w:rPr>
        <w:tab/>
      </w:r>
      <w:r w:rsidRPr="004C7B3C">
        <w:rPr>
          <w:rFonts w:cstheme="minorHAnsi"/>
          <w:bCs/>
          <w:sz w:val="24"/>
          <w:szCs w:val="24"/>
          <w:u w:val="single"/>
        </w:rPr>
        <w:tab/>
      </w:r>
      <w:r>
        <w:rPr>
          <w:rFonts w:cstheme="minorHAnsi"/>
          <w:bCs/>
          <w:sz w:val="24"/>
          <w:szCs w:val="24"/>
          <w:u w:val="single"/>
        </w:rPr>
        <w:tab/>
      </w:r>
      <w:r>
        <w:rPr>
          <w:rFonts w:cstheme="minorHAnsi"/>
          <w:bCs/>
          <w:sz w:val="24"/>
          <w:szCs w:val="24"/>
          <w:u w:val="single"/>
        </w:rPr>
        <w:tab/>
      </w:r>
    </w:p>
    <w:p w14:paraId="6FB40A24" w14:textId="6ECDA47E" w:rsidR="004C7B3C" w:rsidRPr="004C7B3C" w:rsidRDefault="004C7B3C" w:rsidP="004C7B3C">
      <w:pPr>
        <w:spacing w:after="120" w:line="360" w:lineRule="auto"/>
        <w:rPr>
          <w:rFonts w:cstheme="minorHAnsi"/>
          <w:sz w:val="24"/>
          <w:szCs w:val="24"/>
          <w:u w:val="single"/>
        </w:rPr>
      </w:pPr>
      <w:r w:rsidRPr="004C7B3C">
        <w:rPr>
          <w:rFonts w:cstheme="minorHAnsi"/>
          <w:sz w:val="24"/>
          <w:szCs w:val="24"/>
        </w:rPr>
        <w:t>Injured or Deceased:</w:t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230632DC" w14:textId="77777777" w:rsidR="004C7B3C" w:rsidRDefault="004C7B3C">
      <w:pPr>
        <w:rPr>
          <w:sz w:val="24"/>
          <w:szCs w:val="24"/>
        </w:rPr>
      </w:pPr>
      <w:r w:rsidRPr="004C7B3C">
        <w:rPr>
          <w:b/>
          <w:bCs/>
          <w:sz w:val="24"/>
          <w:szCs w:val="24"/>
          <w:u w:val="single"/>
        </w:rPr>
        <w:tab/>
      </w:r>
      <w:r w:rsidRPr="004C7B3C">
        <w:rPr>
          <w:b/>
          <w:bCs/>
          <w:sz w:val="24"/>
          <w:szCs w:val="24"/>
          <w:u w:val="single"/>
        </w:rPr>
        <w:tab/>
      </w:r>
      <w:r w:rsidRPr="004C7B3C">
        <w:rPr>
          <w:b/>
          <w:bCs/>
          <w:sz w:val="24"/>
          <w:szCs w:val="24"/>
          <w:u w:val="single"/>
        </w:rPr>
        <w:tab/>
      </w:r>
      <w:r w:rsidRPr="004C7B3C">
        <w:rPr>
          <w:b/>
          <w:bCs/>
          <w:sz w:val="24"/>
          <w:szCs w:val="24"/>
          <w:u w:val="single"/>
        </w:rPr>
        <w:tab/>
      </w:r>
      <w:r w:rsidRPr="004C7B3C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 w:rsidRPr="004C7B3C">
        <w:rPr>
          <w:sz w:val="24"/>
          <w:szCs w:val="24"/>
        </w:rPr>
        <w:tab/>
      </w:r>
    </w:p>
    <w:p w14:paraId="492AC95B" w14:textId="74A1B59B" w:rsidR="004C7B3C" w:rsidRPr="004C7B3C" w:rsidRDefault="004C7B3C" w:rsidP="004C7B3C">
      <w:pPr>
        <w:spacing w:after="120" w:line="240" w:lineRule="auto"/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C7B3C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I certify that my responses are true and correct to the best of my knowledge.</w:t>
      </w:r>
    </w:p>
    <w:p w14:paraId="097B784F" w14:textId="4959062B" w:rsidR="004C7B3C" w:rsidRPr="004C7B3C" w:rsidRDefault="004C7B3C" w:rsidP="004C7B3C">
      <w:pPr>
        <w:spacing w:after="120" w:line="240" w:lineRule="auto"/>
        <w:rPr>
          <w:rFonts w:cstheme="minorHAnsi"/>
          <w:sz w:val="24"/>
          <w:szCs w:val="24"/>
          <w:u w:val="single"/>
        </w:rPr>
      </w:pP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</w:p>
    <w:p w14:paraId="60C336C7" w14:textId="3393B367" w:rsidR="004C7B3C" w:rsidRDefault="004C7B3C" w:rsidP="004C7B3C">
      <w:pPr>
        <w:spacing w:after="120" w:line="240" w:lineRule="auto"/>
        <w:rPr>
          <w:rFonts w:cstheme="minorHAnsi"/>
          <w:sz w:val="24"/>
          <w:szCs w:val="24"/>
        </w:rPr>
      </w:pPr>
      <w:r w:rsidRPr="004C7B3C">
        <w:rPr>
          <w:rFonts w:cstheme="minorHAnsi"/>
          <w:sz w:val="24"/>
          <w:szCs w:val="24"/>
        </w:rPr>
        <w:t>IIT Member</w:t>
      </w:r>
      <w:r>
        <w:rPr>
          <w:rFonts w:cstheme="minorHAnsi"/>
          <w:sz w:val="24"/>
          <w:szCs w:val="24"/>
        </w:rPr>
        <w:t xml:space="preserve"> Signature</w:t>
      </w:r>
      <w:r w:rsidRPr="004C7B3C"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</w:rPr>
        <w:tab/>
        <w:t>Date / Time</w:t>
      </w:r>
    </w:p>
    <w:p w14:paraId="44564CF6" w14:textId="77777777" w:rsidR="00F671C0" w:rsidRPr="004C7B3C" w:rsidRDefault="00F671C0" w:rsidP="004C7B3C">
      <w:pPr>
        <w:spacing w:after="120" w:line="240" w:lineRule="auto"/>
        <w:rPr>
          <w:rFonts w:cstheme="minorHAnsi"/>
          <w:sz w:val="24"/>
          <w:szCs w:val="24"/>
        </w:rPr>
      </w:pPr>
    </w:p>
    <w:p w14:paraId="3C196675" w14:textId="77777777" w:rsidR="004C7B3C" w:rsidRPr="004C7B3C" w:rsidRDefault="004C7B3C" w:rsidP="004C7B3C">
      <w:pPr>
        <w:spacing w:after="12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4C7B3C">
        <w:rPr>
          <w:rFonts w:cstheme="minorHAnsi"/>
          <w:b/>
          <w:bCs/>
          <w:i/>
          <w:iCs/>
          <w:sz w:val="24"/>
          <w:szCs w:val="24"/>
        </w:rPr>
        <w:t>I have reviewed this Conflict of Interest Form with the IIT Commander (or their designee)</w:t>
      </w:r>
    </w:p>
    <w:p w14:paraId="357C5B24" w14:textId="51F22201" w:rsidR="004C7B3C" w:rsidRPr="004C7B3C" w:rsidRDefault="004C7B3C" w:rsidP="004C7B3C">
      <w:pPr>
        <w:spacing w:after="120" w:line="240" w:lineRule="auto"/>
        <w:rPr>
          <w:rFonts w:cstheme="minorHAnsi"/>
          <w:sz w:val="24"/>
          <w:szCs w:val="24"/>
          <w:u w:val="single"/>
        </w:rPr>
      </w:pP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</w:p>
    <w:p w14:paraId="7EC1363C" w14:textId="6DFE1781" w:rsidR="004C7B3C" w:rsidRPr="004C7B3C" w:rsidRDefault="004C7B3C" w:rsidP="004C7B3C">
      <w:pPr>
        <w:spacing w:after="120" w:line="240" w:lineRule="auto"/>
        <w:rPr>
          <w:rFonts w:cstheme="minorHAnsi"/>
          <w:sz w:val="24"/>
          <w:szCs w:val="24"/>
        </w:rPr>
      </w:pPr>
      <w:r w:rsidRPr="004C7B3C">
        <w:rPr>
          <w:rFonts w:cstheme="minorHAnsi"/>
          <w:sz w:val="24"/>
          <w:szCs w:val="24"/>
        </w:rPr>
        <w:t>Community Member</w:t>
      </w:r>
      <w:r w:rsidR="00F671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Name</w:t>
      </w:r>
      <w:r w:rsidRPr="004C7B3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</w:rPr>
        <w:t>Community Member</w:t>
      </w:r>
      <w:r>
        <w:rPr>
          <w:rFonts w:cstheme="minorHAnsi"/>
          <w:sz w:val="24"/>
          <w:szCs w:val="24"/>
        </w:rPr>
        <w:t xml:space="preserve"> Signature</w:t>
      </w:r>
      <w:r w:rsidRPr="004C7B3C">
        <w:rPr>
          <w:rFonts w:cstheme="minorHAnsi"/>
          <w:sz w:val="24"/>
          <w:szCs w:val="24"/>
        </w:rPr>
        <w:tab/>
        <w:t>Date / Time</w:t>
      </w:r>
    </w:p>
    <w:p w14:paraId="554AAAE9" w14:textId="18BBD3DC" w:rsidR="004C7B3C" w:rsidRPr="004C7B3C" w:rsidRDefault="004C7B3C" w:rsidP="004C7B3C">
      <w:pPr>
        <w:spacing w:after="120" w:line="240" w:lineRule="auto"/>
        <w:rPr>
          <w:rFonts w:cstheme="minorHAnsi"/>
          <w:sz w:val="24"/>
          <w:szCs w:val="24"/>
          <w:u w:val="single"/>
        </w:rPr>
      </w:pP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  <w:r w:rsidRPr="004C7B3C">
        <w:rPr>
          <w:rFonts w:cstheme="minorHAnsi"/>
          <w:sz w:val="24"/>
          <w:szCs w:val="24"/>
          <w:u w:val="single"/>
        </w:rPr>
        <w:tab/>
      </w:r>
    </w:p>
    <w:p w14:paraId="2C8B8416" w14:textId="6E8377E4" w:rsidR="004C7B3C" w:rsidRPr="004C7B3C" w:rsidRDefault="004C7B3C" w:rsidP="004C7B3C">
      <w:pPr>
        <w:spacing w:after="120" w:line="240" w:lineRule="auto"/>
        <w:rPr>
          <w:rFonts w:cstheme="minorHAnsi"/>
          <w:sz w:val="24"/>
          <w:szCs w:val="24"/>
        </w:rPr>
      </w:pPr>
      <w:r w:rsidRPr="004C7B3C">
        <w:rPr>
          <w:rFonts w:cstheme="minorHAnsi"/>
          <w:sz w:val="24"/>
          <w:szCs w:val="24"/>
        </w:rPr>
        <w:t>IIT Commander</w:t>
      </w:r>
      <w:r>
        <w:rPr>
          <w:rFonts w:cstheme="minorHAnsi"/>
          <w:sz w:val="24"/>
          <w:szCs w:val="24"/>
        </w:rPr>
        <w:t xml:space="preserve"> Name</w:t>
      </w:r>
      <w:r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</w:rPr>
        <w:tab/>
        <w:t>IIT Commander</w:t>
      </w:r>
      <w:r>
        <w:rPr>
          <w:rFonts w:cstheme="minorHAnsi"/>
          <w:sz w:val="24"/>
          <w:szCs w:val="24"/>
        </w:rPr>
        <w:t xml:space="preserve"> Signature</w:t>
      </w:r>
      <w:r w:rsidRPr="004C7B3C">
        <w:rPr>
          <w:rFonts w:cstheme="minorHAnsi"/>
          <w:sz w:val="24"/>
          <w:szCs w:val="24"/>
        </w:rPr>
        <w:tab/>
      </w:r>
      <w:r w:rsidRPr="004C7B3C">
        <w:rPr>
          <w:rFonts w:cstheme="minorHAnsi"/>
          <w:sz w:val="24"/>
          <w:szCs w:val="24"/>
        </w:rPr>
        <w:tab/>
        <w:t>Date / Time</w:t>
      </w:r>
    </w:p>
    <w:p w14:paraId="06B9F8C0" w14:textId="77777777" w:rsidR="00F671C0" w:rsidRDefault="004C7B3C">
      <w:pPr>
        <w:rPr>
          <w:sz w:val="24"/>
          <w:szCs w:val="24"/>
        </w:rPr>
      </w:pPr>
      <w:r w:rsidRPr="004C7B3C">
        <w:rPr>
          <w:sz w:val="24"/>
          <w:szCs w:val="24"/>
        </w:rPr>
        <w:tab/>
      </w:r>
      <w:r w:rsidRPr="004C7B3C">
        <w:rPr>
          <w:sz w:val="24"/>
          <w:szCs w:val="24"/>
        </w:rPr>
        <w:tab/>
      </w:r>
      <w:r w:rsidRPr="004C7B3C">
        <w:rPr>
          <w:sz w:val="24"/>
          <w:szCs w:val="24"/>
        </w:rPr>
        <w:tab/>
      </w:r>
      <w:r w:rsidRPr="004C7B3C">
        <w:rPr>
          <w:sz w:val="24"/>
          <w:szCs w:val="24"/>
        </w:rPr>
        <w:tab/>
      </w:r>
      <w:r w:rsidRPr="004C7B3C">
        <w:rPr>
          <w:sz w:val="24"/>
          <w:szCs w:val="24"/>
        </w:rPr>
        <w:tab/>
      </w:r>
      <w:r w:rsidRPr="004C7B3C">
        <w:rPr>
          <w:sz w:val="24"/>
          <w:szCs w:val="24"/>
        </w:rPr>
        <w:tab/>
      </w:r>
    </w:p>
    <w:tbl>
      <w:tblPr>
        <w:tblStyle w:val="TableGrid"/>
        <w:tblW w:w="10885" w:type="dxa"/>
        <w:tblInd w:w="-773" w:type="dxa"/>
        <w:tblLook w:val="04A0" w:firstRow="1" w:lastRow="0" w:firstColumn="1" w:lastColumn="0" w:noHBand="0" w:noVBand="1"/>
      </w:tblPr>
      <w:tblGrid>
        <w:gridCol w:w="529"/>
        <w:gridCol w:w="480"/>
        <w:gridCol w:w="9876"/>
      </w:tblGrid>
      <w:tr w:rsidR="00F671C0" w:rsidRPr="00162AEB" w14:paraId="379F1FD5" w14:textId="77777777" w:rsidTr="00F671C0">
        <w:trPr>
          <w:trHeight w:val="755"/>
        </w:trPr>
        <w:tc>
          <w:tcPr>
            <w:tcW w:w="10885" w:type="dxa"/>
            <w:gridSpan w:val="3"/>
            <w:shd w:val="clear" w:color="auto" w:fill="auto"/>
            <w:vAlign w:val="center"/>
          </w:tcPr>
          <w:p w14:paraId="3AAA7033" w14:textId="4A0F53ED" w:rsidR="00F671C0" w:rsidRPr="00162AEB" w:rsidRDefault="00F671C0" w:rsidP="00B8450D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“</w:t>
            </w:r>
            <w:r w:rsidRPr="00162AEB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Within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72</w:t>
            </w:r>
            <w:r w:rsidRPr="00162AEB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hours of the commencement of each investigation, investigators and non</w:t>
            </w:r>
            <w:r w:rsidR="00B8450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162AEB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law enforcement community representatives must complete a conflict of interest assessment</w:t>
            </w:r>
            <w:r w:rsidR="00B8450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 Those assessments </w:t>
            </w:r>
            <w:r w:rsidRPr="00162AEB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will be reviewed and discussed by the non</w:t>
            </w:r>
            <w:r w:rsidR="00B8450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162AEB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law enforcement community representatives and the IIT Commander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.”  </w:t>
            </w:r>
            <w:r w:rsidRPr="009352D2">
              <w:rPr>
                <w:rFonts w:cstheme="minorHAnsi"/>
                <w:b/>
                <w:bCs/>
                <w:color w:val="000000"/>
                <w:sz w:val="12"/>
                <w:szCs w:val="12"/>
                <w:shd w:val="clear" w:color="auto" w:fill="FFFFFF"/>
              </w:rPr>
              <w:t>WAC 139-12-030(4)(C)(vii)</w:t>
            </w:r>
          </w:p>
        </w:tc>
      </w:tr>
      <w:tr w:rsidR="00F671C0" w:rsidRPr="00A03174" w14:paraId="59D0A5B9" w14:textId="77777777" w:rsidTr="00F671C0">
        <w:trPr>
          <w:trHeight w:val="251"/>
        </w:trPr>
        <w:tc>
          <w:tcPr>
            <w:tcW w:w="529" w:type="dxa"/>
            <w:vAlign w:val="center"/>
          </w:tcPr>
          <w:p w14:paraId="6E94F6E8" w14:textId="77777777" w:rsidR="00F671C0" w:rsidRPr="0001533D" w:rsidRDefault="00F671C0" w:rsidP="009302B9">
            <w:pPr>
              <w:jc w:val="center"/>
              <w:rPr>
                <w:rFonts w:cstheme="minorHAnsi"/>
                <w:b/>
              </w:rPr>
            </w:pPr>
            <w:r w:rsidRPr="0001533D">
              <w:rPr>
                <w:rFonts w:cstheme="minorHAnsi"/>
                <w:b/>
              </w:rPr>
              <w:t>Yes</w:t>
            </w:r>
          </w:p>
        </w:tc>
        <w:tc>
          <w:tcPr>
            <w:tcW w:w="480" w:type="dxa"/>
            <w:vAlign w:val="center"/>
          </w:tcPr>
          <w:p w14:paraId="63D11BE3" w14:textId="77777777" w:rsidR="00F671C0" w:rsidRPr="0001533D" w:rsidRDefault="00F671C0" w:rsidP="009302B9">
            <w:pPr>
              <w:jc w:val="center"/>
              <w:rPr>
                <w:rFonts w:cstheme="minorHAnsi"/>
                <w:b/>
              </w:rPr>
            </w:pPr>
            <w:r w:rsidRPr="0001533D">
              <w:rPr>
                <w:rFonts w:cstheme="minorHAnsi"/>
                <w:b/>
              </w:rPr>
              <w:t>No</w:t>
            </w:r>
          </w:p>
        </w:tc>
        <w:tc>
          <w:tcPr>
            <w:tcW w:w="9876" w:type="dxa"/>
          </w:tcPr>
          <w:p w14:paraId="6827CC2C" w14:textId="77777777" w:rsidR="00F671C0" w:rsidRPr="0001533D" w:rsidRDefault="00F671C0" w:rsidP="009302B9">
            <w:pPr>
              <w:jc w:val="center"/>
              <w:rPr>
                <w:rFonts w:cstheme="minorHAnsi"/>
                <w:b/>
              </w:rPr>
            </w:pPr>
            <w:r w:rsidRPr="0001533D">
              <w:rPr>
                <w:rFonts w:cstheme="minorHAnsi"/>
                <w:b/>
              </w:rPr>
              <w:t>Assessment Questions</w:t>
            </w:r>
          </w:p>
        </w:tc>
      </w:tr>
      <w:tr w:rsidR="00F671C0" w:rsidRPr="00813A45" w14:paraId="0AF45BAC" w14:textId="77777777" w:rsidTr="00F671C0">
        <w:trPr>
          <w:trHeight w:val="251"/>
        </w:trPr>
        <w:tc>
          <w:tcPr>
            <w:tcW w:w="529" w:type="dxa"/>
            <w:vAlign w:val="center"/>
          </w:tcPr>
          <w:p w14:paraId="3472A012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2C73A1AA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9876" w:type="dxa"/>
            <w:vAlign w:val="center"/>
          </w:tcPr>
          <w:p w14:paraId="6B0DC967" w14:textId="77777777" w:rsidR="00F671C0" w:rsidRPr="0001533D" w:rsidRDefault="00F671C0" w:rsidP="009302B9">
            <w:pPr>
              <w:rPr>
                <w:rFonts w:cstheme="minorHAnsi"/>
                <w:sz w:val="20"/>
                <w:szCs w:val="20"/>
              </w:rPr>
            </w:pPr>
            <w:r w:rsidRPr="0001533D">
              <w:rPr>
                <w:rFonts w:cstheme="minorHAnsi"/>
                <w:sz w:val="20"/>
                <w:szCs w:val="20"/>
              </w:rPr>
              <w:t>Are any of the involved persons in this incident a friend, family member, or person otherwise well known to you?</w:t>
            </w:r>
          </w:p>
        </w:tc>
      </w:tr>
      <w:tr w:rsidR="00F671C0" w:rsidRPr="00813A45" w14:paraId="1F93F80A" w14:textId="77777777" w:rsidTr="00F671C0">
        <w:trPr>
          <w:trHeight w:val="512"/>
        </w:trPr>
        <w:tc>
          <w:tcPr>
            <w:tcW w:w="529" w:type="dxa"/>
            <w:vAlign w:val="center"/>
          </w:tcPr>
          <w:p w14:paraId="5B6D94A6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15EC82DE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9876" w:type="dxa"/>
            <w:vAlign w:val="center"/>
          </w:tcPr>
          <w:p w14:paraId="2D653AF8" w14:textId="07AB467B" w:rsidR="00F671C0" w:rsidRPr="0001533D" w:rsidRDefault="00F671C0" w:rsidP="009302B9">
            <w:pPr>
              <w:rPr>
                <w:rFonts w:cstheme="minorHAnsi"/>
                <w:sz w:val="20"/>
                <w:szCs w:val="20"/>
              </w:rPr>
            </w:pPr>
            <w:r w:rsidRPr="0001533D">
              <w:rPr>
                <w:rFonts w:cstheme="minorHAnsi"/>
                <w:sz w:val="20"/>
                <w:szCs w:val="20"/>
              </w:rPr>
              <w:t>Have you ever been in a dating relationship</w:t>
            </w:r>
            <w:r w:rsidR="00B8450D">
              <w:rPr>
                <w:rFonts w:cstheme="minorHAnsi"/>
                <w:sz w:val="20"/>
                <w:szCs w:val="20"/>
              </w:rPr>
              <w:t xml:space="preserve"> or</w:t>
            </w:r>
            <w:r w:rsidRPr="0001533D">
              <w:rPr>
                <w:rFonts w:cstheme="minorHAnsi"/>
                <w:sz w:val="20"/>
                <w:szCs w:val="20"/>
              </w:rPr>
              <w:t xml:space="preserve"> married to any involved person in this investigation, their family member, or a close acquaintance?</w:t>
            </w:r>
          </w:p>
        </w:tc>
      </w:tr>
      <w:tr w:rsidR="00F671C0" w:rsidRPr="00813A45" w14:paraId="45BDB397" w14:textId="77777777" w:rsidTr="00F671C0">
        <w:trPr>
          <w:trHeight w:val="251"/>
        </w:trPr>
        <w:tc>
          <w:tcPr>
            <w:tcW w:w="529" w:type="dxa"/>
            <w:vAlign w:val="center"/>
          </w:tcPr>
          <w:p w14:paraId="0A9F571A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1DDD2E27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9876" w:type="dxa"/>
            <w:vAlign w:val="center"/>
          </w:tcPr>
          <w:p w14:paraId="4940605D" w14:textId="77777777" w:rsidR="00F671C0" w:rsidRPr="0001533D" w:rsidRDefault="00F671C0" w:rsidP="009302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been employed by the involved agency within the last two years?</w:t>
            </w:r>
          </w:p>
        </w:tc>
      </w:tr>
      <w:tr w:rsidR="00F671C0" w:rsidRPr="00813A45" w14:paraId="54FB0E66" w14:textId="77777777" w:rsidTr="00F671C0">
        <w:trPr>
          <w:trHeight w:val="971"/>
        </w:trPr>
        <w:tc>
          <w:tcPr>
            <w:tcW w:w="529" w:type="dxa"/>
            <w:vAlign w:val="center"/>
          </w:tcPr>
          <w:p w14:paraId="199F7F99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16EEDEF6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9876" w:type="dxa"/>
            <w:vAlign w:val="center"/>
          </w:tcPr>
          <w:p w14:paraId="64EC36B1" w14:textId="50BB89DD" w:rsidR="00F671C0" w:rsidRPr="0001533D" w:rsidRDefault="00F671C0" w:rsidP="009302B9">
            <w:pPr>
              <w:rPr>
                <w:rFonts w:cstheme="minorHAnsi"/>
                <w:sz w:val="20"/>
                <w:szCs w:val="20"/>
              </w:rPr>
            </w:pPr>
            <w:r w:rsidRPr="0001533D">
              <w:rPr>
                <w:rFonts w:cstheme="minorHAnsi"/>
                <w:color w:val="000000" w:themeColor="text1"/>
                <w:sz w:val="20"/>
                <w:szCs w:val="20"/>
              </w:rPr>
              <w:t xml:space="preserve">Do you have an identifiable work-related relationship with any </w:t>
            </w:r>
            <w:r w:rsidRPr="0001533D">
              <w:rPr>
                <w:rFonts w:cstheme="minorHAnsi"/>
                <w:sz w:val="20"/>
                <w:szCs w:val="20"/>
              </w:rPr>
              <w:t>involved person in this investigation, their family member, or a close acquaintance</w:t>
            </w:r>
            <w:r w:rsidRPr="0001533D"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8450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For example, have you been in the chain of command with, been supervised by, worked directly with, been trained by, or served on a SWAT or other type of team with any involved person in this investigation?</w:t>
            </w:r>
          </w:p>
        </w:tc>
      </w:tr>
      <w:tr w:rsidR="00F671C0" w:rsidRPr="00813A45" w14:paraId="5254D529" w14:textId="77777777" w:rsidTr="00F671C0">
        <w:trPr>
          <w:trHeight w:val="251"/>
        </w:trPr>
        <w:tc>
          <w:tcPr>
            <w:tcW w:w="529" w:type="dxa"/>
            <w:vAlign w:val="center"/>
          </w:tcPr>
          <w:p w14:paraId="3E6440B0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27126D6A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9876" w:type="dxa"/>
            <w:vAlign w:val="center"/>
          </w:tcPr>
          <w:p w14:paraId="08FC4E4F" w14:textId="77777777" w:rsidR="00F671C0" w:rsidRPr="007E38F0" w:rsidRDefault="00F671C0" w:rsidP="009302B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Have you t</w:t>
            </w:r>
            <w:r w:rsidRPr="009218C7">
              <w:rPr>
                <w:rFonts w:eastAsia="Times New Roman" w:cstheme="minorHAnsi"/>
                <w:color w:val="000000"/>
                <w:sz w:val="20"/>
                <w:szCs w:val="20"/>
              </w:rPr>
              <w:t>estified in an administrative or criminal proceeding involving the officer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?</w:t>
            </w:r>
          </w:p>
        </w:tc>
      </w:tr>
      <w:tr w:rsidR="00F671C0" w:rsidRPr="00813A45" w14:paraId="0395C346" w14:textId="77777777" w:rsidTr="00F671C0">
        <w:trPr>
          <w:trHeight w:val="251"/>
        </w:trPr>
        <w:tc>
          <w:tcPr>
            <w:tcW w:w="529" w:type="dxa"/>
            <w:vAlign w:val="center"/>
          </w:tcPr>
          <w:p w14:paraId="1B826308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741DFB47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9876" w:type="dxa"/>
            <w:vAlign w:val="center"/>
          </w:tcPr>
          <w:p w14:paraId="3D3DB6AC" w14:textId="77777777" w:rsidR="00F671C0" w:rsidRPr="00570BB4" w:rsidRDefault="00F671C0" w:rsidP="009302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Do you have</w:t>
            </w:r>
            <w:r w:rsidRPr="009218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personal knowledge of confidential information regarding the offic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er?</w:t>
            </w:r>
          </w:p>
        </w:tc>
      </w:tr>
      <w:tr w:rsidR="00F671C0" w:rsidRPr="00813A45" w14:paraId="3E7F9BD0" w14:textId="77777777" w:rsidTr="00F671C0">
        <w:trPr>
          <w:trHeight w:val="413"/>
        </w:trPr>
        <w:tc>
          <w:tcPr>
            <w:tcW w:w="529" w:type="dxa"/>
            <w:vAlign w:val="center"/>
          </w:tcPr>
          <w:p w14:paraId="2370FF4A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40FE8FD3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9876" w:type="dxa"/>
            <w:vAlign w:val="center"/>
          </w:tcPr>
          <w:p w14:paraId="00E0789C" w14:textId="77777777" w:rsidR="00F671C0" w:rsidRPr="0001533D" w:rsidRDefault="00F671C0" w:rsidP="009302B9">
            <w:pPr>
              <w:rPr>
                <w:rFonts w:cstheme="minorHAnsi"/>
                <w:sz w:val="20"/>
                <w:szCs w:val="20"/>
              </w:rPr>
            </w:pPr>
            <w:r w:rsidRPr="0001533D">
              <w:rPr>
                <w:rFonts w:cstheme="minorHAnsi"/>
                <w:sz w:val="20"/>
                <w:szCs w:val="20"/>
              </w:rPr>
              <w:t>Have you ever lived with or rented property from any involved person in this incident; a mutual friend, family member, or a close acquaintance?</w:t>
            </w:r>
          </w:p>
        </w:tc>
      </w:tr>
      <w:tr w:rsidR="00F671C0" w:rsidRPr="00813A45" w14:paraId="6FB106A0" w14:textId="77777777" w:rsidTr="00F671C0">
        <w:trPr>
          <w:trHeight w:val="278"/>
        </w:trPr>
        <w:tc>
          <w:tcPr>
            <w:tcW w:w="529" w:type="dxa"/>
            <w:vAlign w:val="center"/>
          </w:tcPr>
          <w:p w14:paraId="40895BAC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708EA402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9876" w:type="dxa"/>
            <w:vAlign w:val="center"/>
          </w:tcPr>
          <w:p w14:paraId="2B36C85B" w14:textId="45A4D16E" w:rsidR="00F671C0" w:rsidRPr="0001533D" w:rsidRDefault="00F671C0" w:rsidP="009302B9">
            <w:pPr>
              <w:rPr>
                <w:rFonts w:cstheme="minorHAnsi"/>
                <w:sz w:val="20"/>
                <w:szCs w:val="20"/>
              </w:rPr>
            </w:pPr>
            <w:r w:rsidRPr="0001533D">
              <w:rPr>
                <w:rFonts w:cstheme="minorHAnsi"/>
                <w:sz w:val="20"/>
                <w:szCs w:val="20"/>
              </w:rPr>
              <w:t xml:space="preserve">Do you share a financial interest with any involved person in this incident, their family or a close acquaintance? </w:t>
            </w:r>
            <w:r w:rsidR="00B8450D">
              <w:rPr>
                <w:rFonts w:cstheme="minorHAnsi"/>
                <w:sz w:val="20"/>
                <w:szCs w:val="20"/>
              </w:rPr>
              <w:t xml:space="preserve"> </w:t>
            </w:r>
            <w:r w:rsidRPr="0001533D">
              <w:rPr>
                <w:rFonts w:cstheme="minorHAnsi"/>
                <w:sz w:val="20"/>
                <w:szCs w:val="20"/>
              </w:rPr>
              <w:t xml:space="preserve">This includes borrowed or lent money, bought or sold a </w:t>
            </w:r>
            <w:r w:rsidRPr="0001533D">
              <w:rPr>
                <w:rFonts w:eastAsia="Times New Roman" w:cstheme="minorHAnsi"/>
                <w:color w:val="000000"/>
                <w:sz w:val="20"/>
                <w:szCs w:val="20"/>
              </w:rPr>
              <w:t>home, land, car, or shared a joint business venture.</w:t>
            </w:r>
          </w:p>
        </w:tc>
      </w:tr>
      <w:tr w:rsidR="00F671C0" w:rsidRPr="00813A45" w14:paraId="1C47CB0D" w14:textId="77777777" w:rsidTr="00F671C0">
        <w:trPr>
          <w:trHeight w:val="404"/>
        </w:trPr>
        <w:tc>
          <w:tcPr>
            <w:tcW w:w="529" w:type="dxa"/>
            <w:vAlign w:val="center"/>
          </w:tcPr>
          <w:p w14:paraId="75581179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4EA337C8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9876" w:type="dxa"/>
            <w:vAlign w:val="center"/>
          </w:tcPr>
          <w:p w14:paraId="669FD1FD" w14:textId="246CA839" w:rsidR="00F671C0" w:rsidRPr="0001533D" w:rsidRDefault="00F671C0" w:rsidP="009302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Have you received gifts from the involved officer, </w:t>
            </w:r>
            <w:r w:rsidR="00B8450D">
              <w:rPr>
                <w:rFonts w:cstheme="minorHAnsi"/>
                <w:color w:val="000000" w:themeColor="text1"/>
                <w:sz w:val="20"/>
                <w:szCs w:val="20"/>
              </w:rPr>
              <w:t>such as: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8450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sporting tickets, travel, </w:t>
            </w:r>
            <w:r w:rsidR="00B8450D">
              <w:rPr>
                <w:rFonts w:cstheme="minorHAnsi"/>
                <w:color w:val="000000" w:themeColor="text1"/>
                <w:sz w:val="20"/>
                <w:szCs w:val="20"/>
              </w:rPr>
              <w:t>or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access to vacation property?</w:t>
            </w:r>
          </w:p>
        </w:tc>
      </w:tr>
      <w:tr w:rsidR="00F671C0" w:rsidRPr="00813A45" w14:paraId="1D8025F8" w14:textId="77777777" w:rsidTr="00F671C0">
        <w:trPr>
          <w:trHeight w:val="539"/>
        </w:trPr>
        <w:tc>
          <w:tcPr>
            <w:tcW w:w="529" w:type="dxa"/>
            <w:vAlign w:val="center"/>
          </w:tcPr>
          <w:p w14:paraId="09457A08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4967433F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9876" w:type="dxa"/>
            <w:vAlign w:val="center"/>
          </w:tcPr>
          <w:p w14:paraId="198BA686" w14:textId="45CF82C9" w:rsidR="00F671C0" w:rsidRPr="0001533D" w:rsidRDefault="00F671C0" w:rsidP="009302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1533D">
              <w:rPr>
                <w:rFonts w:cstheme="minorHAnsi"/>
                <w:color w:val="000000" w:themeColor="text1"/>
                <w:sz w:val="20"/>
                <w:szCs w:val="20"/>
              </w:rPr>
              <w:t>Are there any social relationships that exist between you and any involved person in this incident? (</w:t>
            </w:r>
            <w:r w:rsidR="00B8450D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Pr="0001533D">
              <w:rPr>
                <w:rFonts w:cstheme="minorHAnsi"/>
                <w:color w:val="000000" w:themeColor="text1"/>
                <w:sz w:val="20"/>
                <w:szCs w:val="20"/>
              </w:rPr>
              <w:t>.g. Traveled or vacationed together, shared access to property, belong to the same club, church, sports team, etc.)</w:t>
            </w:r>
          </w:p>
        </w:tc>
      </w:tr>
      <w:tr w:rsidR="00F671C0" w:rsidRPr="00813A45" w14:paraId="4E620036" w14:textId="77777777" w:rsidTr="00F671C0">
        <w:trPr>
          <w:trHeight w:val="260"/>
        </w:trPr>
        <w:tc>
          <w:tcPr>
            <w:tcW w:w="529" w:type="dxa"/>
            <w:vAlign w:val="center"/>
          </w:tcPr>
          <w:p w14:paraId="583D52EA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43A2C136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9876" w:type="dxa"/>
            <w:vAlign w:val="center"/>
          </w:tcPr>
          <w:p w14:paraId="55DB052A" w14:textId="77777777" w:rsidR="00F671C0" w:rsidRPr="0001533D" w:rsidRDefault="00F671C0" w:rsidP="009302B9">
            <w:pPr>
              <w:rPr>
                <w:rFonts w:cstheme="minorHAnsi"/>
                <w:sz w:val="20"/>
                <w:szCs w:val="20"/>
              </w:rPr>
            </w:pPr>
            <w:r w:rsidRPr="0001533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Do you live near </w:t>
            </w:r>
            <w:r w:rsidRPr="0001533D">
              <w:rPr>
                <w:rFonts w:cstheme="minorHAnsi"/>
                <w:sz w:val="20"/>
                <w:szCs w:val="20"/>
              </w:rPr>
              <w:t xml:space="preserve">and have community contact with </w:t>
            </w:r>
            <w:r w:rsidRPr="0001533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any involved person </w:t>
            </w:r>
            <w:r w:rsidRPr="0001533D">
              <w:rPr>
                <w:rFonts w:cstheme="minorHAnsi"/>
                <w:sz w:val="20"/>
                <w:szCs w:val="20"/>
              </w:rPr>
              <w:t>in this incident?</w:t>
            </w:r>
          </w:p>
        </w:tc>
      </w:tr>
      <w:tr w:rsidR="00F671C0" w:rsidRPr="00813A45" w14:paraId="2EC3DB00" w14:textId="77777777" w:rsidTr="00F671C0">
        <w:trPr>
          <w:trHeight w:val="431"/>
        </w:trPr>
        <w:tc>
          <w:tcPr>
            <w:tcW w:w="529" w:type="dxa"/>
            <w:vAlign w:val="center"/>
          </w:tcPr>
          <w:p w14:paraId="20AEFD4C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743812BD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9876" w:type="dxa"/>
            <w:vAlign w:val="center"/>
          </w:tcPr>
          <w:p w14:paraId="2633DD77" w14:textId="77777777" w:rsidR="00F671C0" w:rsidRPr="0001533D" w:rsidRDefault="00F671C0" w:rsidP="009302B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533D">
              <w:rPr>
                <w:rFonts w:eastAsia="Times New Roman" w:cstheme="minorHAnsi"/>
                <w:color w:val="000000"/>
                <w:sz w:val="20"/>
                <w:szCs w:val="20"/>
              </w:rPr>
              <w:t>Are you aware of any other association or activity that may influence your ability to serve in a fair and impartial manner in this investigation?</w:t>
            </w:r>
          </w:p>
        </w:tc>
      </w:tr>
      <w:tr w:rsidR="00F671C0" w:rsidRPr="00813A45" w14:paraId="569AA839" w14:textId="77777777" w:rsidTr="00F671C0">
        <w:trPr>
          <w:trHeight w:val="737"/>
        </w:trPr>
        <w:tc>
          <w:tcPr>
            <w:tcW w:w="529" w:type="dxa"/>
            <w:vAlign w:val="center"/>
          </w:tcPr>
          <w:p w14:paraId="2AB54E64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088D1F6F" w14:textId="77777777" w:rsidR="00F671C0" w:rsidRPr="00813A45" w:rsidRDefault="00F671C0" w:rsidP="009302B9">
            <w:pPr>
              <w:jc w:val="center"/>
              <w:rPr>
                <w:rFonts w:cstheme="minorHAnsi"/>
              </w:rPr>
            </w:pPr>
          </w:p>
        </w:tc>
        <w:tc>
          <w:tcPr>
            <w:tcW w:w="9876" w:type="dxa"/>
            <w:vAlign w:val="center"/>
          </w:tcPr>
          <w:p w14:paraId="28FB9548" w14:textId="77777777" w:rsidR="00F671C0" w:rsidRPr="0001533D" w:rsidRDefault="00F671C0" w:rsidP="009302B9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Do you have a r</w:t>
            </w:r>
            <w:r w:rsidRPr="00A418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ecord of </w:t>
            </w:r>
            <w:r w:rsidRPr="009218C7">
              <w:rPr>
                <w:rFonts w:eastAsia="Times New Roman" w:cstheme="minorHAnsi"/>
                <w:color w:val="000000"/>
                <w:sz w:val="20"/>
                <w:szCs w:val="20"/>
              </w:rPr>
              <w:t>any misconduct</w:t>
            </w:r>
            <w:r w:rsidRPr="00A418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or personal history</w:t>
            </w:r>
            <w:r w:rsidRPr="009218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under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WAC </w:t>
            </w:r>
            <w:r w:rsidRPr="009218C7">
              <w:rPr>
                <w:rFonts w:eastAsia="Times New Roman" w:cstheme="minorHAnsi"/>
                <w:color w:val="000000"/>
                <w:sz w:val="20"/>
                <w:szCs w:val="20"/>
              </w:rPr>
              <w:t>139-12-030(4)(vi)</w:t>
            </w:r>
            <w:r w:rsidRPr="00A41844">
              <w:rPr>
                <w:rFonts w:eastAsia="Times New Roman" w:cstheme="minorHAnsi"/>
                <w:color w:val="000000"/>
                <w:sz w:val="20"/>
                <w:szCs w:val="20"/>
              </w:rPr>
              <w:t>, including theft</w:t>
            </w:r>
            <w:r w:rsidRPr="009218C7">
              <w:rPr>
                <w:rFonts w:eastAsia="Times New Roman" w:cstheme="minorHAnsi"/>
                <w:color w:val="000000"/>
                <w:sz w:val="20"/>
                <w:szCs w:val="20"/>
              </w:rPr>
              <w:t>, fraud, dishonesty, and abuse of authority including, excessive use of force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218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and behavior including harassment, bullying, aggressive or intimidating behavior, or threats of violence, including domestic violence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?</w:t>
            </w:r>
          </w:p>
        </w:tc>
      </w:tr>
      <w:tr w:rsidR="00F671C0" w14:paraId="300EAE30" w14:textId="77777777" w:rsidTr="00F671C0">
        <w:trPr>
          <w:trHeight w:val="269"/>
        </w:trPr>
        <w:tc>
          <w:tcPr>
            <w:tcW w:w="529" w:type="dxa"/>
            <w:vAlign w:val="center"/>
          </w:tcPr>
          <w:p w14:paraId="06346DF9" w14:textId="77777777" w:rsidR="00F671C0" w:rsidRDefault="00F671C0" w:rsidP="009302B9">
            <w:pPr>
              <w:jc w:val="center"/>
            </w:pPr>
          </w:p>
        </w:tc>
        <w:tc>
          <w:tcPr>
            <w:tcW w:w="480" w:type="dxa"/>
            <w:vAlign w:val="center"/>
          </w:tcPr>
          <w:p w14:paraId="246BA613" w14:textId="77777777" w:rsidR="00F671C0" w:rsidRDefault="00F671C0" w:rsidP="009302B9">
            <w:pPr>
              <w:jc w:val="center"/>
            </w:pPr>
          </w:p>
        </w:tc>
        <w:tc>
          <w:tcPr>
            <w:tcW w:w="9876" w:type="dxa"/>
            <w:vAlign w:val="center"/>
          </w:tcPr>
          <w:p w14:paraId="50CEFEB8" w14:textId="77777777" w:rsidR="00F671C0" w:rsidRPr="0001533D" w:rsidRDefault="00F671C0" w:rsidP="009302B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1533D">
              <w:rPr>
                <w:rFonts w:eastAsia="Times New Roman"/>
                <w:color w:val="000000" w:themeColor="text1"/>
                <w:sz w:val="20"/>
                <w:szCs w:val="20"/>
              </w:rPr>
              <w:t>Do you have any sustained complaints of biased, racist or xenophobic behavior?</w:t>
            </w:r>
          </w:p>
        </w:tc>
      </w:tr>
      <w:tr w:rsidR="00F671C0" w14:paraId="4DE61E6E" w14:textId="77777777" w:rsidTr="00F671C0">
        <w:trPr>
          <w:trHeight w:val="440"/>
        </w:trPr>
        <w:tc>
          <w:tcPr>
            <w:tcW w:w="529" w:type="dxa"/>
            <w:vAlign w:val="center"/>
          </w:tcPr>
          <w:p w14:paraId="3E3D3D02" w14:textId="77777777" w:rsidR="00F671C0" w:rsidRDefault="00F671C0" w:rsidP="009302B9">
            <w:pPr>
              <w:jc w:val="center"/>
            </w:pPr>
          </w:p>
        </w:tc>
        <w:tc>
          <w:tcPr>
            <w:tcW w:w="480" w:type="dxa"/>
            <w:vAlign w:val="center"/>
          </w:tcPr>
          <w:p w14:paraId="4E5A39D6" w14:textId="77777777" w:rsidR="00F671C0" w:rsidRDefault="00F671C0" w:rsidP="009302B9">
            <w:pPr>
              <w:jc w:val="center"/>
            </w:pPr>
          </w:p>
        </w:tc>
        <w:tc>
          <w:tcPr>
            <w:tcW w:w="9876" w:type="dxa"/>
            <w:vAlign w:val="center"/>
          </w:tcPr>
          <w:p w14:paraId="7669A4D9" w14:textId="77777777" w:rsidR="00F671C0" w:rsidRPr="0001533D" w:rsidRDefault="00F671C0" w:rsidP="009302B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1533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Do any of your social media accounts contain biased, racist or xenophobic statements, photos, jokes, or any type of racially insensitive or offensive material? </w:t>
            </w:r>
          </w:p>
        </w:tc>
      </w:tr>
      <w:tr w:rsidR="00F671C0" w14:paraId="2B6A40D1" w14:textId="77777777" w:rsidTr="00F671C0">
        <w:trPr>
          <w:trHeight w:val="476"/>
        </w:trPr>
        <w:tc>
          <w:tcPr>
            <w:tcW w:w="529" w:type="dxa"/>
            <w:vAlign w:val="center"/>
          </w:tcPr>
          <w:p w14:paraId="102A36B5" w14:textId="77777777" w:rsidR="00F671C0" w:rsidRDefault="00F671C0" w:rsidP="009302B9">
            <w:pPr>
              <w:jc w:val="center"/>
            </w:pPr>
          </w:p>
        </w:tc>
        <w:tc>
          <w:tcPr>
            <w:tcW w:w="480" w:type="dxa"/>
            <w:vAlign w:val="center"/>
          </w:tcPr>
          <w:p w14:paraId="3E8181F0" w14:textId="77777777" w:rsidR="00F671C0" w:rsidRDefault="00F671C0" w:rsidP="009302B9">
            <w:pPr>
              <w:jc w:val="center"/>
            </w:pPr>
          </w:p>
        </w:tc>
        <w:tc>
          <w:tcPr>
            <w:tcW w:w="9876" w:type="dxa"/>
            <w:vAlign w:val="center"/>
          </w:tcPr>
          <w:p w14:paraId="0962B945" w14:textId="77777777" w:rsidR="00F671C0" w:rsidRPr="0001533D" w:rsidRDefault="00F671C0" w:rsidP="009302B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1533D">
              <w:rPr>
                <w:rFonts w:eastAsia="Times New Roman"/>
                <w:color w:val="000000" w:themeColor="text1"/>
                <w:sz w:val="20"/>
                <w:szCs w:val="20"/>
              </w:rPr>
              <w:t>Do you have any sustained complaints of bias against LGBTQ+ communities, persons with disabilities or any other marginalized community?</w:t>
            </w:r>
          </w:p>
        </w:tc>
      </w:tr>
      <w:tr w:rsidR="00F671C0" w14:paraId="01316975" w14:textId="77777777" w:rsidTr="00F671C0">
        <w:trPr>
          <w:trHeight w:val="431"/>
        </w:trPr>
        <w:tc>
          <w:tcPr>
            <w:tcW w:w="529" w:type="dxa"/>
            <w:vAlign w:val="center"/>
          </w:tcPr>
          <w:p w14:paraId="264566F9" w14:textId="77777777" w:rsidR="00F671C0" w:rsidRDefault="00F671C0" w:rsidP="009302B9">
            <w:pPr>
              <w:jc w:val="center"/>
            </w:pPr>
          </w:p>
        </w:tc>
        <w:tc>
          <w:tcPr>
            <w:tcW w:w="480" w:type="dxa"/>
            <w:vAlign w:val="center"/>
          </w:tcPr>
          <w:p w14:paraId="4F8C1827" w14:textId="77777777" w:rsidR="00F671C0" w:rsidRDefault="00F671C0" w:rsidP="009302B9">
            <w:pPr>
              <w:jc w:val="center"/>
            </w:pPr>
          </w:p>
        </w:tc>
        <w:tc>
          <w:tcPr>
            <w:tcW w:w="9876" w:type="dxa"/>
            <w:vAlign w:val="center"/>
          </w:tcPr>
          <w:p w14:paraId="4C8764C3" w14:textId="77777777" w:rsidR="00F671C0" w:rsidRPr="0001533D" w:rsidRDefault="00F671C0" w:rsidP="009302B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1533D">
              <w:rPr>
                <w:rFonts w:eastAsia="Times New Roman"/>
                <w:color w:val="000000" w:themeColor="text1"/>
                <w:sz w:val="20"/>
                <w:szCs w:val="20"/>
              </w:rPr>
              <w:t>Do any of your social media accounts contain statements, photos, jokes or any other type of material that is insensitive or offensive to LGBTQ+ communities, persons with disabilities or any other marginalized community?</w:t>
            </w:r>
          </w:p>
        </w:tc>
      </w:tr>
    </w:tbl>
    <w:p w14:paraId="5A199B57" w14:textId="485987F8" w:rsidR="004C7B3C" w:rsidRPr="004C7B3C" w:rsidRDefault="004C7B3C">
      <w:pPr>
        <w:rPr>
          <w:sz w:val="24"/>
          <w:szCs w:val="24"/>
        </w:rPr>
      </w:pPr>
    </w:p>
    <w:sectPr w:rsidR="004C7B3C" w:rsidRPr="004C7B3C" w:rsidSect="00F222BA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6596" w14:textId="77777777" w:rsidR="00CC28E1" w:rsidRDefault="00CC28E1" w:rsidP="004C7B3C">
      <w:pPr>
        <w:spacing w:after="0" w:line="240" w:lineRule="auto"/>
      </w:pPr>
      <w:r>
        <w:separator/>
      </w:r>
    </w:p>
  </w:endnote>
  <w:endnote w:type="continuationSeparator" w:id="0">
    <w:p w14:paraId="389D86CF" w14:textId="77777777" w:rsidR="00CC28E1" w:rsidRDefault="00CC28E1" w:rsidP="004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1F5C" w14:textId="0232AED5" w:rsidR="00A829B5" w:rsidRDefault="00F222BA">
    <w:pPr>
      <w:pStyle w:val="Footer"/>
    </w:pPr>
    <w:r>
      <w:tab/>
    </w:r>
    <w:r>
      <w:tab/>
      <w:t>IIT Member Initial 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4E40" w14:textId="7C32428C" w:rsidR="00A225E6" w:rsidRPr="00A225E6" w:rsidRDefault="00A225E6">
    <w:pPr>
      <w:pStyle w:val="Footer"/>
      <w:rPr>
        <w:sz w:val="18"/>
        <w:szCs w:val="18"/>
      </w:rPr>
    </w:pPr>
    <w:r>
      <w:rPr>
        <w:sz w:val="18"/>
        <w:szCs w:val="18"/>
      </w:rPr>
      <w:t>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B487" w14:textId="77777777" w:rsidR="00CC28E1" w:rsidRDefault="00CC28E1" w:rsidP="004C7B3C">
      <w:pPr>
        <w:spacing w:after="0" w:line="240" w:lineRule="auto"/>
      </w:pPr>
      <w:bookmarkStart w:id="0" w:name="_Hlk49863686"/>
      <w:bookmarkEnd w:id="0"/>
      <w:r>
        <w:separator/>
      </w:r>
    </w:p>
  </w:footnote>
  <w:footnote w:type="continuationSeparator" w:id="0">
    <w:p w14:paraId="6C7A7231" w14:textId="77777777" w:rsidR="00CC28E1" w:rsidRDefault="00CC28E1" w:rsidP="004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32B3" w14:textId="65A51298" w:rsidR="004C7B3C" w:rsidRPr="004E4C17" w:rsidRDefault="004C7B3C" w:rsidP="004C7B3C">
    <w:pPr>
      <w:spacing w:after="0" w:line="240" w:lineRule="auto"/>
      <w:jc w:val="center"/>
      <w:rPr>
        <w:rFonts w:cstheme="minorHAnsi"/>
        <w:b/>
        <w:sz w:val="28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748F5" wp14:editId="3249025A">
          <wp:simplePos x="0" y="0"/>
          <wp:positionH relativeFrom="column">
            <wp:posOffset>-7620</wp:posOffset>
          </wp:positionH>
          <wp:positionV relativeFrom="paragraph">
            <wp:posOffset>-182880</wp:posOffset>
          </wp:positionV>
          <wp:extent cx="640080" cy="640080"/>
          <wp:effectExtent l="0" t="0" r="7620" b="7620"/>
          <wp:wrapThrough wrapText="bothSides">
            <wp:wrapPolygon edited="0">
              <wp:start x="7714" y="0"/>
              <wp:lineTo x="3214" y="1929"/>
              <wp:lineTo x="0" y="6429"/>
              <wp:lineTo x="643" y="21214"/>
              <wp:lineTo x="20571" y="21214"/>
              <wp:lineTo x="21214" y="6429"/>
              <wp:lineTo x="18000" y="1929"/>
              <wp:lineTo x="13500" y="0"/>
              <wp:lineTo x="7714" y="0"/>
            </wp:wrapPolygon>
          </wp:wrapThrough>
          <wp:docPr id="1" name="Picture 1" descr="A can of sod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T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4C17">
      <w:rPr>
        <w:rFonts w:cstheme="minorHAnsi"/>
        <w:b/>
        <w:sz w:val="28"/>
        <w:szCs w:val="20"/>
      </w:rPr>
      <w:t>Washington State Criminal Justice Training Commission</w:t>
    </w:r>
  </w:p>
  <w:p w14:paraId="4BFFDA03" w14:textId="5C05812B" w:rsidR="004C7B3C" w:rsidRDefault="004C7B3C" w:rsidP="004C7B3C">
    <w:pPr>
      <w:pStyle w:val="Header"/>
      <w:rPr>
        <w:rFonts w:cstheme="minorHAnsi"/>
        <w:b/>
        <w:sz w:val="24"/>
        <w:szCs w:val="24"/>
      </w:rPr>
    </w:pPr>
    <w:r w:rsidRPr="00164F97">
      <w:rPr>
        <w:rFonts w:cstheme="minorHAnsi"/>
        <w:b/>
        <w:sz w:val="24"/>
        <w:szCs w:val="24"/>
      </w:rPr>
      <w:t>Conflict of Interest Assessment Form for Officer Involved Use of Force Incidents</w:t>
    </w:r>
  </w:p>
  <w:p w14:paraId="5A393DF7" w14:textId="77777777" w:rsidR="00B8450D" w:rsidRDefault="00B8450D" w:rsidP="004C7B3C">
    <w:pPr>
      <w:pStyle w:val="Header"/>
    </w:pPr>
  </w:p>
  <w:p w14:paraId="315B8EE4" w14:textId="0A599B8F" w:rsidR="004C7B3C" w:rsidRDefault="004C7B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3C"/>
    <w:rsid w:val="00253C85"/>
    <w:rsid w:val="004C7B3C"/>
    <w:rsid w:val="00593849"/>
    <w:rsid w:val="00997A86"/>
    <w:rsid w:val="00A225E6"/>
    <w:rsid w:val="00A829B5"/>
    <w:rsid w:val="00B8450D"/>
    <w:rsid w:val="00CC28E1"/>
    <w:rsid w:val="00D7641E"/>
    <w:rsid w:val="00F222BA"/>
    <w:rsid w:val="00F671C0"/>
    <w:rsid w:val="00FC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05F76"/>
  <w15:chartTrackingRefBased/>
  <w15:docId w15:val="{F3BB55CE-62DC-4724-9346-B2B351F3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B3C"/>
  </w:style>
  <w:style w:type="paragraph" w:styleId="Footer">
    <w:name w:val="footer"/>
    <w:basedOn w:val="Normal"/>
    <w:link w:val="FooterChar"/>
    <w:uiPriority w:val="99"/>
    <w:unhideWhenUsed/>
    <w:rsid w:val="004C7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B3C"/>
  </w:style>
  <w:style w:type="table" w:styleId="TableGrid">
    <w:name w:val="Table Grid"/>
    <w:basedOn w:val="TableNormal"/>
    <w:uiPriority w:val="39"/>
    <w:rsid w:val="004C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Peer</dc:creator>
  <cp:keywords/>
  <dc:description/>
  <cp:lastModifiedBy>Alex Buijs</cp:lastModifiedBy>
  <cp:revision>5</cp:revision>
  <cp:lastPrinted>2020-09-01T21:53:00Z</cp:lastPrinted>
  <dcterms:created xsi:type="dcterms:W3CDTF">2020-09-03T19:52:00Z</dcterms:created>
  <dcterms:modified xsi:type="dcterms:W3CDTF">2023-01-24T00:03:00Z</dcterms:modified>
</cp:coreProperties>
</file>